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FD3582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144D98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</w:t>
      </w:r>
      <w:proofErr w:type="gramEnd"/>
      <w:r w:rsidRPr="00B727AA">
        <w:rPr>
          <w:rFonts w:ascii="Times New Roman" w:hAnsi="Times New Roman" w:cs="Times New Roman"/>
          <w:sz w:val="28"/>
          <w:szCs w:val="28"/>
        </w:rPr>
        <w:t xml:space="preserve">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Default="002B62E9" w:rsidP="00DA4E52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10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,9,</w:t>
            </w:r>
            <w:r w:rsidR="000101B9">
              <w:rPr>
                <w:rFonts w:ascii="Times New Roman" w:hAnsi="Times New Roman" w:cs="Times New Roman"/>
                <w:sz w:val="28"/>
                <w:szCs w:val="28"/>
              </w:rPr>
              <w:t>10,11,12,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1B9">
              <w:rPr>
                <w:rFonts w:ascii="Times New Roman" w:hAnsi="Times New Roman" w:cs="Times New Roman"/>
                <w:sz w:val="28"/>
                <w:szCs w:val="28"/>
              </w:rPr>
              <w:t>15,16,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навой редакции, согласно приложению к настоящему Приказу;</w:t>
            </w:r>
          </w:p>
          <w:p w:rsidR="002B62E9" w:rsidRPr="00B727AA" w:rsidRDefault="00DF3879" w:rsidP="002438B7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Нормативные затраты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>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438B7" w:rsidRPr="002438B7">
              <w:rPr>
                <w:rFonts w:ascii="Times New Roman" w:hAnsi="Times New Roman" w:cs="Times New Roman"/>
                <w:sz w:val="28"/>
                <w:szCs w:val="28"/>
              </w:rPr>
              <w:t>4 и №25</w:t>
            </w:r>
            <w:r w:rsidR="001D7A9F" w:rsidRPr="002438B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согласно приложению к настоящему Приказу.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144D98">
        <w:tc>
          <w:tcPr>
            <w:tcW w:w="2578" w:type="pct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172" w:type="pct"/>
          </w:tcPr>
          <w:p w:rsidR="00B727AA" w:rsidRPr="00B727AA" w:rsidRDefault="00B727AA" w:rsidP="001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Pr="001D7A9F" w:rsidRDefault="001D7A9F" w:rsidP="001D7A9F">
      <w:pPr>
        <w:pageBreakBefore/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Приказу 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от ____________ №  ______</w:t>
      </w: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38B7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FD3582" w:rsidRPr="00FD3582" w:rsidRDefault="00FD3582" w:rsidP="00AB5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FD3582" w:rsidRPr="00FD3582" w:rsidRDefault="00FD3582" w:rsidP="00AB5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FD35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D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82" w:rsidRPr="00FD3582" w:rsidRDefault="00FD3582" w:rsidP="00AB5058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                         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FD3582" w:rsidRPr="00FD3582" w:rsidRDefault="00FD3582" w:rsidP="00C92310">
      <w:pPr>
        <w:pStyle w:val="ConsPlusNormal"/>
        <w:jc w:val="center"/>
        <w:rPr>
          <w:rFonts w:ascii="Times New Roman" w:eastAsia="Calibri" w:hAnsi="Times New Roman" w:cs="Times New Roman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на приобретение</w:t>
      </w: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FD3582" w:rsidRPr="00FD3582" w:rsidTr="00144D98">
        <w:tc>
          <w:tcPr>
            <w:tcW w:w="4785" w:type="dxa"/>
            <w:shd w:val="clear" w:color="auto" w:fill="auto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2694" w:type="dxa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FD3582" w:rsidRPr="00FD3582" w:rsidTr="00144D98">
        <w:tc>
          <w:tcPr>
            <w:tcW w:w="4785" w:type="dxa"/>
            <w:shd w:val="clear" w:color="auto" w:fill="auto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АРС 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RBC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48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FD3582" w:rsidRPr="00FD3582" w:rsidRDefault="00FD358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7800  рублей</w:t>
            </w:r>
          </w:p>
        </w:tc>
      </w:tr>
      <w:tr w:rsidR="0018655B" w:rsidRPr="00FD3582" w:rsidTr="00144D98">
        <w:tc>
          <w:tcPr>
            <w:tcW w:w="4785" w:type="dxa"/>
            <w:shd w:val="clear" w:color="auto" w:fill="auto"/>
          </w:tcPr>
          <w:p w:rsidR="0018655B" w:rsidRPr="00FD3582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Компьютерная техника (Моноблок)</w:t>
            </w:r>
          </w:p>
        </w:tc>
        <w:tc>
          <w:tcPr>
            <w:tcW w:w="2127" w:type="dxa"/>
            <w:shd w:val="clear" w:color="auto" w:fill="auto"/>
          </w:tcPr>
          <w:p w:rsidR="0018655B" w:rsidRPr="00FD3582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18655B" w:rsidRPr="00FD3582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59000 рублей</w:t>
            </w:r>
          </w:p>
        </w:tc>
      </w:tr>
      <w:tr w:rsidR="0018655B" w:rsidRPr="00FD3582" w:rsidTr="00144D98">
        <w:tc>
          <w:tcPr>
            <w:tcW w:w="4785" w:type="dxa"/>
            <w:shd w:val="clear" w:color="auto" w:fill="auto"/>
          </w:tcPr>
          <w:p w:rsidR="0018655B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2127" w:type="dxa"/>
            <w:shd w:val="clear" w:color="auto" w:fill="auto"/>
          </w:tcPr>
          <w:p w:rsidR="0018655B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18655B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 рублей</w:t>
            </w:r>
          </w:p>
        </w:tc>
      </w:tr>
      <w:tr w:rsidR="0018655B" w:rsidRPr="00FD3582" w:rsidTr="00144D98">
        <w:tc>
          <w:tcPr>
            <w:tcW w:w="4785" w:type="dxa"/>
            <w:shd w:val="clear" w:color="auto" w:fill="auto"/>
          </w:tcPr>
          <w:p w:rsidR="0018655B" w:rsidRDefault="0018655B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Манипулятор-мышь</w:t>
            </w:r>
          </w:p>
        </w:tc>
        <w:tc>
          <w:tcPr>
            <w:tcW w:w="2127" w:type="dxa"/>
            <w:shd w:val="clear" w:color="auto" w:fill="auto"/>
          </w:tcPr>
          <w:p w:rsidR="0018655B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</w:tcPr>
          <w:p w:rsidR="0018655B" w:rsidRDefault="00423496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 рублей</w:t>
            </w:r>
          </w:p>
        </w:tc>
      </w:tr>
      <w:tr w:rsidR="00423496" w:rsidRPr="00FD3582" w:rsidTr="00144D98">
        <w:tc>
          <w:tcPr>
            <w:tcW w:w="4785" w:type="dxa"/>
            <w:shd w:val="clear" w:color="auto" w:fill="auto"/>
          </w:tcPr>
          <w:p w:rsidR="00423496" w:rsidRDefault="00423496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Коммутатор</w:t>
            </w:r>
          </w:p>
        </w:tc>
        <w:tc>
          <w:tcPr>
            <w:tcW w:w="2127" w:type="dxa"/>
            <w:shd w:val="clear" w:color="auto" w:fill="auto"/>
          </w:tcPr>
          <w:p w:rsidR="00423496" w:rsidRDefault="00423496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423496" w:rsidRDefault="00423496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 рублей</w:t>
            </w:r>
          </w:p>
        </w:tc>
      </w:tr>
      <w:tr w:rsidR="00316201" w:rsidRPr="00FD3582" w:rsidTr="00144D98">
        <w:tc>
          <w:tcPr>
            <w:tcW w:w="4785" w:type="dxa"/>
            <w:shd w:val="clear" w:color="auto" w:fill="auto"/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 питания для компьютера 400 Вт</w:t>
            </w:r>
          </w:p>
        </w:tc>
        <w:tc>
          <w:tcPr>
            <w:tcW w:w="2127" w:type="dxa"/>
            <w:shd w:val="clear" w:color="auto" w:fill="auto"/>
          </w:tcPr>
          <w:p w:rsid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 рублей</w:t>
            </w:r>
          </w:p>
        </w:tc>
      </w:tr>
    </w:tbl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FD3582" w:rsidRPr="00FD3582" w:rsidRDefault="00FD3582" w:rsidP="00FD358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</w:rPr>
        <w:t>*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обеспечения Комитета</w:t>
      </w:r>
      <w:r w:rsidRPr="00FD3582">
        <w:rPr>
          <w:rFonts w:ascii="Times New Roman" w:eastAsia="Times New Roman" w:hAnsi="Times New Roman" w:cs="Times New Roman"/>
          <w:i/>
        </w:rPr>
        <w:t xml:space="preserve">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>определяется исходя из прекращения использования</w:t>
      </w:r>
      <w:r w:rsidRPr="00FD3582">
        <w:rPr>
          <w:rFonts w:ascii="Times New Roman" w:eastAsia="Times New Roman" w:hAnsi="Times New Roman" w:cs="Times New Roman"/>
          <w:i/>
        </w:rPr>
        <w:t xml:space="preserve"> 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>имеющихся  источников бесперебойного питания</w:t>
      </w:r>
      <w:r w:rsidR="00C92310">
        <w:rPr>
          <w:rFonts w:ascii="Times New Roman" w:eastAsia="Times New Roman" w:hAnsi="Times New Roman" w:cs="Times New Roman"/>
          <w:sz w:val="28"/>
          <w:szCs w:val="28"/>
        </w:rPr>
        <w:t xml:space="preserve">, компьютерной техники, клавиатур и манипуляторов </w:t>
      </w:r>
      <w:proofErr w:type="gramStart"/>
      <w:r w:rsidR="00C9231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92310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техники, коммутаторов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   вследствие их  морального или физического износа, но не более норматива, указанного в графе 2 настоящего приложения</w:t>
      </w:r>
      <w:r w:rsidR="00C92310">
        <w:rPr>
          <w:rFonts w:ascii="Times New Roman" w:eastAsia="Times New Roman" w:hAnsi="Times New Roman" w:cs="Times New Roman"/>
          <w:sz w:val="28"/>
          <w:szCs w:val="28"/>
        </w:rPr>
        <w:t xml:space="preserve"> один раз в год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299" w:rsidRDefault="00DB7076" w:rsidP="002B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F0363" w:rsidRPr="002F0363" w:rsidRDefault="002F0363" w:rsidP="002F03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2438B7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F0363" w:rsidRPr="002F0363" w:rsidRDefault="002B7705" w:rsidP="002F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0363" w:rsidRPr="002F0363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2F0363" w:rsidRPr="002F0363" w:rsidRDefault="002F0363" w:rsidP="002B7705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036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2F03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F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3" w:rsidRPr="002F0363" w:rsidRDefault="002F0363" w:rsidP="002F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2F0363" w:rsidRPr="002F0363" w:rsidRDefault="002F0363" w:rsidP="002F0363">
      <w:pPr>
        <w:pStyle w:val="ConsPlusNormal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F0363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2F0363" w:rsidRPr="002F0363" w:rsidRDefault="002F0363" w:rsidP="002F036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</w:p>
    <w:p w:rsidR="002F0363" w:rsidRPr="002F0363" w:rsidRDefault="002F0363" w:rsidP="002F03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2F0363" w:rsidRPr="002F0363" w:rsidRDefault="002F0363" w:rsidP="002F03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36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2F0363" w:rsidRPr="002F0363" w:rsidRDefault="002F0363" w:rsidP="002F036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363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на приобретение </w:t>
      </w:r>
      <w:r w:rsidRPr="002F0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F0363" w:rsidRPr="002F0363" w:rsidRDefault="002F0363" w:rsidP="002F036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  <w:r w:rsidRPr="002F0363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периодических изданий и справочной литературы</w:t>
      </w:r>
    </w:p>
    <w:p w:rsidR="002F0363" w:rsidRPr="002F0363" w:rsidRDefault="002F0363" w:rsidP="002F0363">
      <w:pPr>
        <w:pStyle w:val="ConsPlusNormal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4638"/>
      </w:tblGrid>
      <w:tr w:rsidR="002F0363" w:rsidRPr="00EF1D57" w:rsidTr="00144D9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5B2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предельная стоимость в год</w:t>
            </w:r>
          </w:p>
        </w:tc>
      </w:tr>
      <w:tr w:rsidR="002F0363" w:rsidRPr="00EF1D57" w:rsidTr="00144D9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Периодические издания (в т.ч. специализированные газеты)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годовая подписка – </w:t>
            </w:r>
          </w:p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наименований</w:t>
            </w:r>
          </w:p>
        </w:tc>
      </w:tr>
      <w:tr w:rsidR="002F0363" w:rsidRPr="00EF1D57" w:rsidTr="00144D9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печатей, штампов, табличек с обозначением номера кабинета и принадлежности к отделу комитета, </w:t>
            </w: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бланочной продукции: изготовление бланков Администрации города Пскова для подготовки ответов, направленных на Главу Администрации города Пскова, затрагивающих направление деятельности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схем-планов эвакуации при пожаре, самоклеющихся бланков, используемых в противопожарной безопасности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2F0363" w:rsidRDefault="002F036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определяются по фактическим затратам в отчетном финансовом году с учетом коэффициента инфляции</w:t>
            </w:r>
            <w:r w:rsidR="005B2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но не более 20000 рублей</w:t>
            </w:r>
          </w:p>
        </w:tc>
      </w:tr>
    </w:tbl>
    <w:p w:rsidR="002438B7" w:rsidRDefault="00DC0364" w:rsidP="00DC0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438B7" w:rsidRDefault="002438B7" w:rsidP="002438B7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8B7" w:rsidRDefault="002438B7" w:rsidP="002438B7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8B7" w:rsidRDefault="002438B7" w:rsidP="002438B7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8B7" w:rsidRDefault="002438B7" w:rsidP="002438B7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364" w:rsidRPr="00DC0364" w:rsidRDefault="00DC0364" w:rsidP="002438B7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8B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№9</w:t>
      </w:r>
    </w:p>
    <w:p w:rsidR="00DC0364" w:rsidRPr="00DC0364" w:rsidRDefault="00DC0364" w:rsidP="00DC0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DC0364" w:rsidRPr="00DC0364" w:rsidRDefault="00DC0364" w:rsidP="00DC03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DC036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DC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64" w:rsidRPr="00DC0364" w:rsidRDefault="00DC0364" w:rsidP="00DC0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DC0364" w:rsidRPr="00DC0364" w:rsidRDefault="00DC0364" w:rsidP="00DC0364">
      <w:pPr>
        <w:spacing w:line="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364" w:rsidRPr="00DC0364" w:rsidRDefault="00DC0364" w:rsidP="00DC036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EC5D62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64">
        <w:rPr>
          <w:rFonts w:ascii="Times New Roman" w:eastAsia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</w:t>
      </w:r>
      <w:r w:rsidR="00EC5D62">
        <w:rPr>
          <w:rFonts w:ascii="Times New Roman" w:eastAsia="Times New Roman" w:hAnsi="Times New Roman" w:cs="Times New Roman"/>
          <w:sz w:val="28"/>
          <w:szCs w:val="28"/>
        </w:rPr>
        <w:t>рат</w:t>
      </w:r>
    </w:p>
    <w:p w:rsidR="00DC0364" w:rsidRP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</w:t>
      </w:r>
      <w:r w:rsidR="00EC5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канцелярских принадлежностей</w:t>
      </w:r>
      <w:r w:rsidR="0056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3686"/>
        <w:gridCol w:w="1134"/>
        <w:gridCol w:w="1134"/>
      </w:tblGrid>
      <w:tr w:rsidR="00DC0364" w:rsidRPr="00974473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за 1 единицу </w:t>
            </w:r>
          </w:p>
        </w:tc>
      </w:tr>
      <w:tr w:rsidR="00DC0364" w:rsidRPr="00974473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90*90*50 белая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16  единицы - на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49 рублей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на 1 аппарат факсимильной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70 рублей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А4 100 </w:t>
            </w:r>
            <w:proofErr w:type="spellStart"/>
            <w:proofErr w:type="gram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штук 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Комитет.</w:t>
            </w:r>
          </w:p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1,3 рубля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штук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21 рубль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28 мм оцинкованные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упаковка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F9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Скрепки 50 мм оцинкованные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упаковка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F93E54" w:rsidP="00F9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C0364"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дело без замка пл.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600 штук – на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6,0 рублей</w:t>
            </w:r>
          </w:p>
        </w:tc>
      </w:tr>
      <w:tr w:rsidR="00DC0364" w:rsidRPr="00130E6A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Штрих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штука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68,0 рублей</w:t>
            </w:r>
          </w:p>
        </w:tc>
      </w:tr>
    </w:tbl>
    <w:p w:rsidR="00DC0364" w:rsidRDefault="00DC0364" w:rsidP="00DC0364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p w:rsidR="00DC0364" w:rsidRDefault="00DC0364" w:rsidP="00DC03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64">
        <w:rPr>
          <w:rFonts w:ascii="Times New Roman" w:eastAsia="Times New Roman" w:hAnsi="Times New Roman" w:cs="Times New Roman"/>
          <w:sz w:val="28"/>
          <w:szCs w:val="28"/>
        </w:rPr>
        <w:t>*Потребность обеспечения Комитета канцелярскими принадлежностями  определяется, исходя из периодичности их получения, но не более норматива, указанного в графе 3 настоящего приложени</w:t>
      </w:r>
      <w:r w:rsidRPr="00DC0364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C0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38B7" w:rsidRDefault="002438B7" w:rsidP="00AC37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3790" w:rsidRPr="00AC3790" w:rsidRDefault="00AC3790" w:rsidP="00AC37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AC3790" w:rsidRDefault="00AC3790" w:rsidP="00AC3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E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затратам </w:t>
      </w:r>
      <w:r w:rsidRPr="007F4E35">
        <w:rPr>
          <w:rFonts w:ascii="Times New Roman" w:hAnsi="Times New Roman" w:cs="Times New Roman"/>
          <w:sz w:val="28"/>
          <w:szCs w:val="28"/>
        </w:rPr>
        <w:t xml:space="preserve"> </w:t>
      </w:r>
      <w:r w:rsidRPr="00AC6C5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AC3790" w:rsidRDefault="00AC3790" w:rsidP="00AC379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6C5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C6C5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0" w:rsidRDefault="00AC3790" w:rsidP="00AC3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6C53">
        <w:rPr>
          <w:rFonts w:ascii="Times New Roman" w:hAnsi="Times New Roman" w:cs="Times New Roman"/>
          <w:sz w:val="28"/>
          <w:szCs w:val="28"/>
        </w:rPr>
        <w:t>имуществом города Пскова,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53">
        <w:rPr>
          <w:rFonts w:ascii="Times New Roman" w:hAnsi="Times New Roman" w:cs="Times New Roman"/>
          <w:sz w:val="28"/>
          <w:szCs w:val="28"/>
        </w:rPr>
        <w:t xml:space="preserve">включая </w:t>
      </w:r>
    </w:p>
    <w:p w:rsidR="00AC3790" w:rsidRPr="00AC3790" w:rsidRDefault="00AC3790" w:rsidP="00AC3790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C3790">
        <w:rPr>
          <w:rFonts w:ascii="Times New Roman" w:hAnsi="Times New Roman" w:cs="Times New Roman"/>
          <w:sz w:val="28"/>
          <w:szCs w:val="28"/>
        </w:rPr>
        <w:t>подведомственные муниципальные предприятия</w:t>
      </w:r>
    </w:p>
    <w:p w:rsidR="00AC3790" w:rsidRPr="00AC3790" w:rsidRDefault="00AC3790" w:rsidP="00AC3790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790" w:rsidRPr="00AC3790" w:rsidRDefault="00AC3790" w:rsidP="00AC379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79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AC3790" w:rsidRPr="00AC3790" w:rsidRDefault="00AC3790" w:rsidP="00AC379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790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AC37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приобретение </w:t>
      </w:r>
    </w:p>
    <w:p w:rsidR="00AC3790" w:rsidRPr="00AC3790" w:rsidRDefault="00AC3790" w:rsidP="00AC379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790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хозяйственных принадлежностей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276"/>
        <w:gridCol w:w="3402"/>
        <w:gridCol w:w="1276"/>
        <w:gridCol w:w="1134"/>
      </w:tblGrid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за 1 единицу 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моющее жидкое Аист универсальный 0,95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3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77,0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Средство чистящее «</w:t>
            </w:r>
            <w:proofErr w:type="spellStart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  <w:proofErr w:type="spellEnd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», упаковка 480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3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57,0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для сантехники «</w:t>
            </w:r>
            <w:proofErr w:type="spellStart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Санокс</w:t>
            </w:r>
            <w:proofErr w:type="spellEnd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3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61,0 рубль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Губка для посуды «МАКСИ», 5 шт. в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32,0 рубля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Мешки для мусора 30 л/20шт в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4 штуки -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38,0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Мешки для мусора 120 л/10шт в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68,0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52,0 рубля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r w:rsidRPr="00AC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 3 </w:t>
            </w:r>
            <w:proofErr w:type="spellStart"/>
            <w:proofErr w:type="gramStart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20,37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Мыло туалетное 90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 штуки – на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21,0 рубль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2438B7" w:rsidRDefault="00AC3790" w:rsidP="00AC3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Лампы люминесцентные, энергосберегающие со стартерами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14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рублей</w:t>
            </w:r>
          </w:p>
        </w:tc>
      </w:tr>
      <w:tr w:rsidR="00AC3790" w:rsidRPr="00AC3790" w:rsidTr="00144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2438B7" w:rsidRDefault="00AC3790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7"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</w:t>
            </w:r>
            <w:r w:rsidR="00144D98" w:rsidRPr="002438B7">
              <w:rPr>
                <w:rFonts w:ascii="Times New Roman" w:hAnsi="Times New Roman" w:cs="Times New Roman"/>
                <w:sz w:val="24"/>
                <w:szCs w:val="24"/>
              </w:rPr>
              <w:t xml:space="preserve">вольфрамовые зеркальные </w:t>
            </w:r>
            <w:r w:rsidRPr="002438B7"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144D98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144D98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144D98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0" w:rsidRPr="00AC3790" w:rsidRDefault="00144D98" w:rsidP="00144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рублей</w:t>
            </w:r>
          </w:p>
        </w:tc>
      </w:tr>
    </w:tbl>
    <w:p w:rsidR="00AC3790" w:rsidRPr="00AC3790" w:rsidRDefault="00AC3790" w:rsidP="00AC37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790" w:rsidRPr="00AC3790" w:rsidRDefault="00AC3790" w:rsidP="00AC37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90">
        <w:rPr>
          <w:rFonts w:ascii="Times New Roman" w:hAnsi="Times New Roman" w:cs="Times New Roman"/>
          <w:sz w:val="28"/>
          <w:szCs w:val="28"/>
        </w:rPr>
        <w:t>*Потребность обеспечения Комитета хозяйственными принадлежностями  определяется, исходя из периодичности их получения, но не более норматива, указанного в графе 3 настоящего приложени</w:t>
      </w:r>
      <w:r w:rsidRPr="00AC3790">
        <w:rPr>
          <w:rFonts w:ascii="Times New Roman" w:hAnsi="Times New Roman" w:cs="Times New Roman"/>
          <w:i/>
          <w:sz w:val="28"/>
          <w:szCs w:val="28"/>
        </w:rPr>
        <w:t>я</w:t>
      </w:r>
      <w:r w:rsidRPr="00AC3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790" w:rsidRDefault="00AC3790" w:rsidP="00AC3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4D98" w:rsidRPr="002438B7" w:rsidRDefault="00144D98" w:rsidP="00144D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144D98" w:rsidRPr="002438B7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144D98" w:rsidRPr="002438B7" w:rsidRDefault="00144D98" w:rsidP="00144D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2438B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4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98" w:rsidRPr="00144D98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</w:t>
      </w:r>
      <w:r w:rsidRPr="0014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98" w:rsidRPr="00144D98" w:rsidRDefault="00144D98" w:rsidP="00144D98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144D98" w:rsidRPr="00144D98" w:rsidRDefault="00144D98" w:rsidP="00144D98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D98" w:rsidRPr="00144D98" w:rsidRDefault="00144D98" w:rsidP="00144D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D98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144D98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услуг по диспансеризации муниципальных служащих</w:t>
      </w:r>
    </w:p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093"/>
        <w:gridCol w:w="1655"/>
        <w:gridCol w:w="1854"/>
      </w:tblGrid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Наименование услуги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Количество</w:t>
            </w:r>
            <w:r w:rsidRPr="00587ADE">
              <w:rPr>
                <w:rFonts w:eastAsia="Calibri"/>
                <w:szCs w:val="24"/>
                <w:lang w:eastAsia="en-US"/>
              </w:rPr>
              <w:t>*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t>человек подлежащих диспансеризации</w:t>
            </w:r>
          </w:p>
        </w:tc>
        <w:tc>
          <w:tcPr>
            <w:tcW w:w="1655" w:type="dxa"/>
          </w:tcPr>
          <w:p w:rsidR="00144D98" w:rsidRDefault="00144D98" w:rsidP="00144D98">
            <w:pPr>
              <w:pStyle w:val="a6"/>
            </w:pPr>
            <w:r w:rsidRPr="00587ADE">
              <w:rPr>
                <w:szCs w:val="24"/>
              </w:rPr>
              <w:t>Периодичность получения</w:t>
            </w:r>
            <w:r>
              <w:t>.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Предельная цена на 1 человека</w:t>
            </w:r>
            <w:proofErr w:type="gramStart"/>
            <w:r>
              <w:t xml:space="preserve"> ,</w:t>
            </w:r>
            <w:proofErr w:type="gramEnd"/>
            <w:r>
              <w:t xml:space="preserve"> руб.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терапевта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pPr>
              <w:pStyle w:val="a6"/>
            </w:pPr>
            <w:r>
              <w:rPr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144,0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 невролога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125,0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врача-хирурга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150,0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врача-офтальмолога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150,0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 отоларинголога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129,0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lastRenderedPageBreak/>
              <w:t>Осмотр врача акушера-гинеколога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23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220,0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врача-уролога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150,0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Осмотр врача-эндокринолога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Pr="00F1058A" w:rsidRDefault="00144D98" w:rsidP="00144D98">
            <w:pPr>
              <w:rPr>
                <w:sz w:val="24"/>
                <w:szCs w:val="24"/>
              </w:rPr>
            </w:pPr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150,0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Клинический анализ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315,0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Забор крови из пальца для гематологических исследований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35,0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Анализ мочи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182,0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Забор крови на биохимический анализ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79,0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Определение общего холестерина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95,0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 xml:space="preserve">Определение уровня глюкозы крови 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162,0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Определение  билирубина и его фракций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F1058A">
              <w:rPr>
                <w:sz w:val="24"/>
                <w:szCs w:val="24"/>
              </w:rPr>
              <w:t xml:space="preserve">1 раз в </w:t>
            </w:r>
            <w:r w:rsidRPr="00F1058A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154,0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Определение  общего белка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95,0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 xml:space="preserve">Определение активности </w:t>
            </w:r>
            <w:proofErr w:type="spellStart"/>
            <w:proofErr w:type="gramStart"/>
            <w:r>
              <w:t>альфа-амилазы</w:t>
            </w:r>
            <w:proofErr w:type="spellEnd"/>
            <w:proofErr w:type="gramEnd"/>
            <w:r>
              <w:t xml:space="preserve">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125,0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Определение креатина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125,0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Определение  мочевой кислоты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203,0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 xml:space="preserve">Определение  холестерина </w:t>
            </w:r>
            <w:proofErr w:type="spellStart"/>
            <w:proofErr w:type="gramStart"/>
            <w:r>
              <w:t>альфа-липопротеидов</w:t>
            </w:r>
            <w:proofErr w:type="spellEnd"/>
            <w:proofErr w:type="gramEnd"/>
            <w:r>
              <w:t xml:space="preserve">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192,0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 xml:space="preserve">Определение  </w:t>
            </w:r>
            <w:proofErr w:type="spellStart"/>
            <w:r>
              <w:t>триглицеридов</w:t>
            </w:r>
            <w:proofErr w:type="spellEnd"/>
            <w:r>
              <w:t xml:space="preserve"> в сыворотке крови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B38A5">
              <w:rPr>
                <w:sz w:val="24"/>
                <w:szCs w:val="24"/>
              </w:rPr>
              <w:t xml:space="preserve">1 раз в </w:t>
            </w:r>
            <w:r w:rsidRPr="00BB38A5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  <w:r>
              <w:t>291,0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ЭКГ в покое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3A13DE">
              <w:rPr>
                <w:sz w:val="24"/>
                <w:szCs w:val="24"/>
              </w:rPr>
              <w:t xml:space="preserve">1 раз в </w:t>
            </w:r>
            <w:r w:rsidRPr="003A13DE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278,0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Флюорография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3A13DE">
              <w:rPr>
                <w:sz w:val="24"/>
                <w:szCs w:val="24"/>
              </w:rPr>
              <w:t xml:space="preserve">1 раз в </w:t>
            </w:r>
            <w:r w:rsidRPr="003A13DE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230,0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Маммография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6</w:t>
            </w:r>
          </w:p>
        </w:tc>
        <w:tc>
          <w:tcPr>
            <w:tcW w:w="1655" w:type="dxa"/>
          </w:tcPr>
          <w:p w:rsidR="00144D98" w:rsidRDefault="00144D98" w:rsidP="00144D98">
            <w:r w:rsidRPr="003A13DE">
              <w:rPr>
                <w:sz w:val="24"/>
                <w:szCs w:val="24"/>
              </w:rPr>
              <w:t xml:space="preserve">1 раз в </w:t>
            </w:r>
            <w:r w:rsidRPr="003A13DE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590,0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</w:t>
            </w:r>
            <w:r w:rsidRPr="006A6B7F">
              <w:rPr>
                <w:lang w:val="en-US"/>
              </w:rPr>
              <w:t>PSA</w:t>
            </w: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  <w:r>
              <w:t>2</w:t>
            </w:r>
          </w:p>
        </w:tc>
        <w:tc>
          <w:tcPr>
            <w:tcW w:w="1655" w:type="dxa"/>
          </w:tcPr>
          <w:p w:rsidR="00144D98" w:rsidRDefault="00144D98" w:rsidP="00144D98">
            <w:r w:rsidRPr="003A13DE">
              <w:rPr>
                <w:sz w:val="24"/>
                <w:szCs w:val="24"/>
              </w:rPr>
              <w:t xml:space="preserve">1 раз в </w:t>
            </w:r>
            <w:r w:rsidRPr="003A13DE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461,0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proofErr w:type="spellStart"/>
            <w:r>
              <w:t>Онкомаркер</w:t>
            </w:r>
            <w:proofErr w:type="spellEnd"/>
            <w:r>
              <w:t xml:space="preserve">  специфический СA-125</w:t>
            </w:r>
          </w:p>
        </w:tc>
        <w:tc>
          <w:tcPr>
            <w:tcW w:w="2093" w:type="dxa"/>
          </w:tcPr>
          <w:p w:rsidR="00144D98" w:rsidRPr="00031861" w:rsidRDefault="00144D98" w:rsidP="00144D98">
            <w:pPr>
              <w:pStyle w:val="a6"/>
            </w:pPr>
            <w:r>
              <w:t>14</w:t>
            </w:r>
          </w:p>
        </w:tc>
        <w:tc>
          <w:tcPr>
            <w:tcW w:w="1655" w:type="dxa"/>
          </w:tcPr>
          <w:p w:rsidR="00144D98" w:rsidRDefault="00144D98" w:rsidP="00144D98">
            <w:r w:rsidRPr="003A13DE">
              <w:rPr>
                <w:sz w:val="24"/>
                <w:szCs w:val="24"/>
              </w:rPr>
              <w:t xml:space="preserve">1 раз в </w:t>
            </w:r>
            <w:r w:rsidRPr="003A13DE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550,0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2093" w:type="dxa"/>
          </w:tcPr>
          <w:p w:rsidR="00144D98" w:rsidRPr="006A6B7F" w:rsidRDefault="00144D98" w:rsidP="00144D98">
            <w:pPr>
              <w:pStyle w:val="a6"/>
              <w:rPr>
                <w:lang w:val="en-US"/>
              </w:rPr>
            </w:pPr>
            <w:r w:rsidRPr="006A6B7F">
              <w:rPr>
                <w:lang w:val="en-US"/>
              </w:rPr>
              <w:t>23</w:t>
            </w:r>
          </w:p>
        </w:tc>
        <w:tc>
          <w:tcPr>
            <w:tcW w:w="1655" w:type="dxa"/>
          </w:tcPr>
          <w:p w:rsidR="00144D98" w:rsidRDefault="00144D98" w:rsidP="00144D98">
            <w:r w:rsidRPr="00BC40B6">
              <w:rPr>
                <w:sz w:val="24"/>
                <w:szCs w:val="24"/>
              </w:rPr>
              <w:t xml:space="preserve">1 раз в </w:t>
            </w:r>
            <w:r w:rsidRPr="00BC40B6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255,0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Медицинское освидетельствование врачом психиатром</w:t>
            </w:r>
          </w:p>
        </w:tc>
        <w:tc>
          <w:tcPr>
            <w:tcW w:w="2093" w:type="dxa"/>
          </w:tcPr>
          <w:p w:rsidR="00144D98" w:rsidRPr="0029075B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C40B6">
              <w:rPr>
                <w:sz w:val="24"/>
                <w:szCs w:val="24"/>
              </w:rPr>
              <w:t xml:space="preserve">1 раз в </w:t>
            </w:r>
            <w:r w:rsidRPr="00BC40B6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135,0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  <w:r>
              <w:t>Медицинское освидетельствование врачом психиатром - наркологом</w:t>
            </w:r>
          </w:p>
        </w:tc>
        <w:tc>
          <w:tcPr>
            <w:tcW w:w="2093" w:type="dxa"/>
          </w:tcPr>
          <w:p w:rsidR="00144D98" w:rsidRPr="0029075B" w:rsidRDefault="00144D98" w:rsidP="00144D98">
            <w:pPr>
              <w:pStyle w:val="a6"/>
            </w:pPr>
            <w:r>
              <w:t>25</w:t>
            </w:r>
          </w:p>
        </w:tc>
        <w:tc>
          <w:tcPr>
            <w:tcW w:w="1655" w:type="dxa"/>
          </w:tcPr>
          <w:p w:rsidR="00144D98" w:rsidRDefault="00144D98" w:rsidP="00144D98">
            <w:r w:rsidRPr="00BC40B6">
              <w:rPr>
                <w:sz w:val="24"/>
                <w:szCs w:val="24"/>
              </w:rPr>
              <w:t xml:space="preserve">1 раз в </w:t>
            </w:r>
            <w:r w:rsidRPr="00BC40B6">
              <w:rPr>
                <w:szCs w:val="24"/>
              </w:rPr>
              <w:t>год</w:t>
            </w:r>
          </w:p>
        </w:tc>
        <w:tc>
          <w:tcPr>
            <w:tcW w:w="1854" w:type="dxa"/>
          </w:tcPr>
          <w:p w:rsidR="00144D98" w:rsidRPr="002438B7" w:rsidRDefault="00144D98" w:rsidP="00144D98">
            <w:pPr>
              <w:pStyle w:val="a6"/>
            </w:pPr>
            <w:r w:rsidRPr="002438B7">
              <w:t>135,0</w:t>
            </w:r>
          </w:p>
        </w:tc>
      </w:tr>
      <w:tr w:rsidR="00144D98" w:rsidTr="00144D98">
        <w:tc>
          <w:tcPr>
            <w:tcW w:w="3969" w:type="dxa"/>
          </w:tcPr>
          <w:p w:rsidR="00144D98" w:rsidRDefault="00144D98" w:rsidP="00144D98">
            <w:pPr>
              <w:pStyle w:val="a6"/>
            </w:pPr>
          </w:p>
        </w:tc>
        <w:tc>
          <w:tcPr>
            <w:tcW w:w="2093" w:type="dxa"/>
          </w:tcPr>
          <w:p w:rsidR="00144D98" w:rsidRDefault="00144D98" w:rsidP="00144D98">
            <w:pPr>
              <w:pStyle w:val="a6"/>
            </w:pPr>
          </w:p>
        </w:tc>
        <w:tc>
          <w:tcPr>
            <w:tcW w:w="1655" w:type="dxa"/>
          </w:tcPr>
          <w:p w:rsidR="00144D98" w:rsidRDefault="00144D98" w:rsidP="00144D98">
            <w:pPr>
              <w:pStyle w:val="a6"/>
            </w:pPr>
          </w:p>
        </w:tc>
        <w:tc>
          <w:tcPr>
            <w:tcW w:w="1854" w:type="dxa"/>
          </w:tcPr>
          <w:p w:rsidR="00144D98" w:rsidRDefault="00144D98" w:rsidP="00144D98">
            <w:pPr>
              <w:pStyle w:val="a6"/>
            </w:pPr>
          </w:p>
        </w:tc>
      </w:tr>
    </w:tbl>
    <w:p w:rsid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44D98" w:rsidRDefault="00144D98" w:rsidP="00144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lastRenderedPageBreak/>
        <w:t xml:space="preserve">*Потребность  Комитета в прохождении диспансеризации 1 раз в год. Ряд процедур проводится с периодичностью 1 раз в 2 года. </w:t>
      </w:r>
    </w:p>
    <w:p w:rsidR="002B7705" w:rsidRPr="00144D98" w:rsidRDefault="002B7705" w:rsidP="00144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D98" w:rsidRPr="002438B7" w:rsidRDefault="00144D98" w:rsidP="00144D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144D98" w:rsidRPr="00144D98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к Нормативным затратам  на обеспечение</w:t>
      </w:r>
      <w:r w:rsidRPr="00144D98">
        <w:rPr>
          <w:rFonts w:ascii="Times New Roman" w:hAnsi="Times New Roman" w:cs="Times New Roman"/>
          <w:sz w:val="28"/>
          <w:szCs w:val="28"/>
        </w:rPr>
        <w:t xml:space="preserve"> функций </w:t>
      </w:r>
    </w:p>
    <w:p w:rsidR="00144D98" w:rsidRPr="00144D98" w:rsidRDefault="00144D98" w:rsidP="00144D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144D9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4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98" w:rsidRPr="00144D98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144D98" w:rsidRPr="00144D98" w:rsidRDefault="00144D98" w:rsidP="00144D98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144D98" w:rsidRPr="00144D98" w:rsidRDefault="00144D98" w:rsidP="00144D98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D98" w:rsidRPr="00144D98" w:rsidRDefault="00144D98" w:rsidP="00144D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D98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144D98">
        <w:rPr>
          <w:rFonts w:ascii="Times New Roman" w:hAnsi="Times New Roman" w:cs="Times New Roman"/>
        </w:rPr>
        <w:t xml:space="preserve"> </w:t>
      </w:r>
      <w:r w:rsidRPr="00144D98">
        <w:rPr>
          <w:rFonts w:ascii="Times New Roman" w:hAnsi="Times New Roman" w:cs="Times New Roman"/>
          <w:sz w:val="28"/>
          <w:szCs w:val="28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144D98" w:rsidRPr="00144D98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программного обеспечения 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рабочих </w:t>
            </w:r>
            <w:proofErr w:type="gram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</w:t>
            </w:r>
            <w:proofErr w:type="gram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которые установлено программное обеспечение</w:t>
            </w:r>
          </w:p>
        </w:tc>
        <w:tc>
          <w:tcPr>
            <w:tcW w:w="2694" w:type="dxa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Сопровождение программы по учету договоров ООО «Перспективные системы»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:rsidR="00144D98" w:rsidRPr="002438B7" w:rsidRDefault="00144D98" w:rsidP="00D2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2264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 рублей в год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лицензии и обновление антивирусного программного обеспечения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144D98" w:rsidRPr="002438B7" w:rsidRDefault="00144D98" w:rsidP="00D2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2264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 рублей в год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лицензии на право использования ПО </w:t>
            </w:r>
            <w:proofErr w:type="spell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КриптоАРМ</w:t>
            </w:r>
            <w:proofErr w:type="spell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Стандарт 5 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D2264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144D98" w:rsidRPr="002438B7" w:rsidRDefault="00D22648" w:rsidP="002B7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B7705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44D9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Лицензионное обслуживание программного комплекса  «БАРС-Имущество»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144D98" w:rsidRPr="002438B7" w:rsidRDefault="00144D98" w:rsidP="0015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  <w:r w:rsidR="00150DE0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</w:tr>
    </w:tbl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5491" w:rsidRPr="00565491" w:rsidRDefault="00565491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02A96" w:rsidRPr="002438B7">
        <w:rPr>
          <w:rFonts w:ascii="Times New Roman" w:hAnsi="Times New Roman" w:cs="Times New Roman"/>
          <w:sz w:val="28"/>
          <w:szCs w:val="28"/>
        </w:rPr>
        <w:t>4</w:t>
      </w:r>
    </w:p>
    <w:p w:rsidR="00565491" w:rsidRPr="00565491" w:rsidRDefault="00565491" w:rsidP="00565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565491" w:rsidRPr="00565491" w:rsidRDefault="00565491" w:rsidP="0056549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56549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6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1" w:rsidRPr="00565491" w:rsidRDefault="00565491" w:rsidP="00565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565491" w:rsidRPr="00565491" w:rsidRDefault="00565491" w:rsidP="00565491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5491" w:rsidRPr="00565491" w:rsidRDefault="00565491" w:rsidP="0056549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4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565491" w:rsidRPr="00565491" w:rsidRDefault="00565491" w:rsidP="0056549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565491">
        <w:rPr>
          <w:rFonts w:ascii="Times New Roman" w:hAnsi="Times New Roman" w:cs="Times New Roman"/>
        </w:rPr>
        <w:t xml:space="preserve"> </w:t>
      </w:r>
      <w:r w:rsidRPr="00565491">
        <w:rPr>
          <w:rFonts w:ascii="Times New Roman" w:hAnsi="Times New Roman" w:cs="Times New Roman"/>
          <w:sz w:val="28"/>
          <w:szCs w:val="28"/>
        </w:rPr>
        <w:t>на оплату коммунальных услуг.</w:t>
      </w:r>
    </w:p>
    <w:p w:rsidR="00565491" w:rsidRPr="00565491" w:rsidRDefault="00565491" w:rsidP="0056549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1. Отопление помещений Комитета: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– 166,4 Гкал *1781,89(с учетом НДС) =  296506,50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31.12.18- 93,0 Гкал *18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(с учетом НДС) = 1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67699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2. Электроэнергия: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40500 кВт/</w:t>
      </w:r>
      <w:proofErr w:type="gramStart"/>
      <w:r w:rsidRPr="00D02A9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02A96">
        <w:rPr>
          <w:rFonts w:ascii="Times New Roman" w:eastAsia="Times New Roman" w:hAnsi="Times New Roman" w:cs="Times New Roman"/>
          <w:sz w:val="28"/>
          <w:szCs w:val="28"/>
        </w:rPr>
        <w:t>. (годовой объем)* 6,09(с учетом НДС) = 246645,00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3.Водоснабжение: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30.06.18 108,0 м3*32,46 (с учетом НДС) = 3505,68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31.12.18 108,0 м3*3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5 (с учетом НДС) = 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979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Водоотведение: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30.06.18 108,0 м3*21,55 (с учетом НДС)= 2327,40 руб.</w:t>
      </w:r>
    </w:p>
    <w:p w:rsid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31.12.18 108,0 м3*2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4,83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 xml:space="preserve"> (с учетом НДС)= 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681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1C7250" w:rsidRDefault="001C7250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250" w:rsidRPr="00D02A96" w:rsidRDefault="001C7250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B7">
        <w:rPr>
          <w:rFonts w:ascii="Times New Roman" w:eastAsia="Times New Roman" w:hAnsi="Times New Roman" w:cs="Times New Roman"/>
          <w:sz w:val="28"/>
          <w:szCs w:val="28"/>
        </w:rPr>
        <w:t>с 2019 г.</w:t>
      </w:r>
    </w:p>
    <w:p w:rsidR="00150DE0" w:rsidRPr="001C7250" w:rsidRDefault="00150DE0" w:rsidP="00150D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Отопление помещений Комитета:</w:t>
      </w:r>
    </w:p>
    <w:p w:rsidR="000610EC" w:rsidRDefault="00150DE0" w:rsidP="00150DE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с 01.01.19 по 30.04.19 – 87,5 Гкал (за 4 мес.)*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(с учетом НДС) = 1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57781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75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0610EC" w:rsidRDefault="00150DE0" w:rsidP="00061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с 01.10.19 по 31.12.19- 87,5 Гкал (за 4 мес.)*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(с учетом НДС) = 1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57781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75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150DE0" w:rsidRPr="001C7250" w:rsidRDefault="00150DE0" w:rsidP="00150D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lastRenderedPageBreak/>
        <w:t>Электроэнергия:</w:t>
      </w:r>
    </w:p>
    <w:p w:rsidR="000610EC" w:rsidRPr="00D02A96" w:rsidRDefault="00150DE0" w:rsidP="00061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40500 кВт/</w:t>
      </w:r>
      <w:proofErr w:type="gramStart"/>
      <w:r w:rsidRPr="001C72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7250">
        <w:rPr>
          <w:rFonts w:ascii="Times New Roman" w:hAnsi="Times New Roman" w:cs="Times New Roman"/>
          <w:sz w:val="28"/>
          <w:szCs w:val="28"/>
        </w:rPr>
        <w:t xml:space="preserve">. (годовой объем)* </w:t>
      </w:r>
      <w:r w:rsidR="000610EC">
        <w:rPr>
          <w:rFonts w:ascii="Times New Roman" w:hAnsi="Times New Roman" w:cs="Times New Roman"/>
          <w:sz w:val="28"/>
          <w:szCs w:val="28"/>
        </w:rPr>
        <w:t>6,09</w:t>
      </w:r>
      <w:r w:rsidRPr="001C7250">
        <w:rPr>
          <w:rFonts w:ascii="Times New Roman" w:hAnsi="Times New Roman" w:cs="Times New Roman"/>
          <w:sz w:val="28"/>
          <w:szCs w:val="28"/>
        </w:rPr>
        <w:t xml:space="preserve"> руб.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(с учетом НДС) = 246645,00 руб.</w:t>
      </w:r>
    </w:p>
    <w:p w:rsidR="00150DE0" w:rsidRPr="000610EC" w:rsidRDefault="00150DE0" w:rsidP="000610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0610EC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150DE0" w:rsidRPr="001C7250" w:rsidRDefault="00150DE0" w:rsidP="00150D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с 01.01.19 по 30.06.19 18,0 м3*6 мес.*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5 (с учетом НДС) = 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979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0 руб</w:t>
      </w:r>
      <w:proofErr w:type="gramStart"/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72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250">
        <w:rPr>
          <w:rFonts w:ascii="Times New Roman" w:hAnsi="Times New Roman" w:cs="Times New Roman"/>
          <w:sz w:val="28"/>
          <w:szCs w:val="28"/>
        </w:rPr>
        <w:t xml:space="preserve"> 01.07.19 по 31.12.19 18,0 м3*6 мес.*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5 (с учетом НДС) = 3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979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0 руб.</w:t>
      </w:r>
    </w:p>
    <w:p w:rsidR="00150DE0" w:rsidRPr="001C7250" w:rsidRDefault="00150DE0" w:rsidP="00150D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ab/>
        <w:t>Водоотведение:</w:t>
      </w:r>
    </w:p>
    <w:p w:rsidR="000610EC" w:rsidRDefault="00150DE0" w:rsidP="00061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с 01.01.19 по 30.06.19 18,0 м3*6 мес.*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4,83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(с учетом НДС)= 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681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0610EC" w:rsidRDefault="00150DE0" w:rsidP="00061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с 01.07.19 по 31.12.19 18,0 м3*6 мес.*</w:t>
      </w:r>
      <w:r w:rsidR="000610EC" w:rsidRPr="0006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4,83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(с учетом НДС)= 2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681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E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610EC"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0610EC" w:rsidRDefault="000610EC" w:rsidP="000610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7250" w:rsidRPr="001C7250" w:rsidRDefault="001C7250" w:rsidP="000610EC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Приложение №15</w:t>
      </w:r>
    </w:p>
    <w:p w:rsidR="001C7250" w:rsidRPr="001C7250" w:rsidRDefault="001C7250" w:rsidP="001C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1C7250" w:rsidRPr="001C7250" w:rsidRDefault="001C7250" w:rsidP="001C725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1C725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C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50" w:rsidRPr="001C7250" w:rsidRDefault="001C7250" w:rsidP="001C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1C7250" w:rsidRPr="001C7250" w:rsidRDefault="001C7250" w:rsidP="001C7250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1C7250" w:rsidRPr="001C7250" w:rsidRDefault="001C7250" w:rsidP="001C7250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7250" w:rsidRPr="001C7250" w:rsidRDefault="001C7250" w:rsidP="001C725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25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1C7250" w:rsidRPr="001C7250" w:rsidRDefault="001C7250" w:rsidP="001C725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1C7250">
        <w:rPr>
          <w:rFonts w:ascii="Times New Roman" w:hAnsi="Times New Roman" w:cs="Times New Roman"/>
        </w:rPr>
        <w:t xml:space="preserve"> </w:t>
      </w:r>
      <w:r w:rsidRPr="001C7250">
        <w:rPr>
          <w:rFonts w:ascii="Times New Roman" w:hAnsi="Times New Roman" w:cs="Times New Roman"/>
          <w:sz w:val="28"/>
          <w:szCs w:val="28"/>
        </w:rPr>
        <w:t>на закупку услуг управляющей компании</w:t>
      </w:r>
    </w:p>
    <w:p w:rsidR="001C7250" w:rsidRPr="001C7250" w:rsidRDefault="001C7250" w:rsidP="001C72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7250" w:rsidRPr="001C7250" w:rsidRDefault="001C7250" w:rsidP="001C72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1C7250" w:rsidRPr="009118EA" w:rsidTr="007B1B62">
        <w:tc>
          <w:tcPr>
            <w:tcW w:w="4785" w:type="dxa"/>
            <w:shd w:val="clear" w:color="auto" w:fill="auto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 предоставляемых услуг</w:t>
            </w:r>
          </w:p>
        </w:tc>
        <w:tc>
          <w:tcPr>
            <w:tcW w:w="2127" w:type="dxa"/>
            <w:shd w:val="clear" w:color="auto" w:fill="auto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предоставляемых услуг в месяц</w:t>
            </w:r>
          </w:p>
        </w:tc>
        <w:tc>
          <w:tcPr>
            <w:tcW w:w="2694" w:type="dxa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предоставления услуг</w:t>
            </w:r>
          </w:p>
        </w:tc>
      </w:tr>
      <w:tr w:rsidR="001C7250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прилегающей территории от снега и мусора, очистка урн от мусора, вынос мусора с территории, прилегающей к зданию Комитета на контейнерную площадку, уборка контейнерной площадки, сдвигание свежевыпавшего снега, посыпка прилегающей территории песком, скос травы в летний период</w:t>
            </w:r>
          </w:p>
        </w:tc>
        <w:tc>
          <w:tcPr>
            <w:tcW w:w="2127" w:type="dxa"/>
            <w:shd w:val="clear" w:color="auto" w:fill="auto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7507,89 рублей</w:t>
            </w:r>
          </w:p>
        </w:tc>
        <w:tc>
          <w:tcPr>
            <w:tcW w:w="2694" w:type="dxa"/>
          </w:tcPr>
          <w:p w:rsidR="001C7250" w:rsidRPr="001C7250" w:rsidRDefault="001C7250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C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месяцев</w:t>
            </w:r>
          </w:p>
        </w:tc>
      </w:tr>
    </w:tbl>
    <w:p w:rsidR="00A61EFE" w:rsidRDefault="00A61EFE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09" w:rsidRPr="002438B7" w:rsidRDefault="005E1F09" w:rsidP="005E1F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lastRenderedPageBreak/>
        <w:t>Приложение №16</w:t>
      </w:r>
    </w:p>
    <w:p w:rsidR="005E1F09" w:rsidRPr="002438B7" w:rsidRDefault="005E1F09" w:rsidP="005E1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5E1F09" w:rsidRPr="005E1F09" w:rsidRDefault="005E1F09" w:rsidP="005E1F0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2438B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E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09" w:rsidRPr="005E1F09" w:rsidRDefault="005E1F09" w:rsidP="005E1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5E1F09" w:rsidRPr="005E1F09" w:rsidRDefault="005E1F09" w:rsidP="005E1F09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E1F09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5E1F09" w:rsidRPr="005E1F09" w:rsidRDefault="005E1F09" w:rsidP="005E1F09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F09" w:rsidRPr="005E1F09" w:rsidRDefault="005E1F09" w:rsidP="005E1F0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F09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5E1F09" w:rsidRPr="005E1F09" w:rsidRDefault="005E1F09" w:rsidP="005E1F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5E1F09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5E1F09">
        <w:rPr>
          <w:rFonts w:ascii="Times New Roman" w:hAnsi="Times New Roman" w:cs="Times New Roman"/>
        </w:rPr>
        <w:t xml:space="preserve"> </w:t>
      </w:r>
      <w:r w:rsidRPr="005E1F09">
        <w:rPr>
          <w:rFonts w:ascii="Times New Roman" w:hAnsi="Times New Roman" w:cs="Times New Roman"/>
          <w:sz w:val="28"/>
          <w:szCs w:val="28"/>
        </w:rPr>
        <w:t xml:space="preserve">на </w:t>
      </w:r>
      <w:r w:rsidRPr="005E1F09">
        <w:rPr>
          <w:rFonts w:ascii="Times New Roman" w:hAnsi="Times New Roman" w:cs="Times New Roman"/>
        </w:rPr>
        <w:t xml:space="preserve"> </w:t>
      </w:r>
      <w:r w:rsidRPr="005E1F09">
        <w:rPr>
          <w:rFonts w:ascii="Times New Roman" w:hAnsi="Times New Roman" w:cs="Times New Roman"/>
          <w:sz w:val="28"/>
          <w:szCs w:val="28"/>
        </w:rPr>
        <w:t xml:space="preserve">содержание и техническое обслуживание помещений </w:t>
      </w:r>
    </w:p>
    <w:p w:rsidR="005E1F09" w:rsidRPr="005E1F09" w:rsidRDefault="005E1F09" w:rsidP="005E1F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5E1F09" w:rsidRDefault="005E1F09" w:rsidP="005E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1F09">
        <w:rPr>
          <w:rFonts w:ascii="Times New Roman" w:hAnsi="Times New Roman" w:cs="Times New Roman"/>
          <w:position w:val="-12"/>
          <w:sz w:val="28"/>
          <w:szCs w:val="28"/>
        </w:rPr>
        <w:t>1.Расходы на охрану помещений, техническое обслуживание и регламентно-профилактический ремонт систем охранно-тревожной сигнализации</w:t>
      </w:r>
      <w:r>
        <w:rPr>
          <w:position w:val="-12"/>
          <w:sz w:val="28"/>
          <w:szCs w:val="28"/>
        </w:rPr>
        <w:t>:</w:t>
      </w:r>
    </w:p>
    <w:p w:rsidR="005E1F09" w:rsidRDefault="005E1F09" w:rsidP="005E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5E1F09" w:rsidRPr="009118EA" w:rsidTr="007B1B62">
        <w:tc>
          <w:tcPr>
            <w:tcW w:w="4785" w:type="dxa"/>
            <w:shd w:val="clear" w:color="auto" w:fill="auto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 предоставляемых услуг</w:t>
            </w:r>
          </w:p>
        </w:tc>
        <w:tc>
          <w:tcPr>
            <w:tcW w:w="2127" w:type="dxa"/>
            <w:shd w:val="clear" w:color="auto" w:fill="auto"/>
          </w:tcPr>
          <w:p w:rsidR="005E1F09" w:rsidRPr="002B7705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7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предоставляемых услуг в месяц</w:t>
            </w:r>
          </w:p>
        </w:tc>
        <w:tc>
          <w:tcPr>
            <w:tcW w:w="2694" w:type="dxa"/>
          </w:tcPr>
          <w:p w:rsidR="005E1F09" w:rsidRPr="002B7705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7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предоставления услуг</w:t>
            </w:r>
          </w:p>
        </w:tc>
      </w:tr>
      <w:tr w:rsidR="005E1F09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5E1F09" w:rsidRPr="008533E2" w:rsidRDefault="005E1F09" w:rsidP="002B7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в нерабочее время помещений Комитета по адресу: </w:t>
            </w:r>
            <w:proofErr w:type="gramStart"/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Псков, ул. Яна </w:t>
            </w: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Фабрициуса, д. 6</w:t>
            </w: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использованием приемно-контрольного охранного прибора беспроводного канала связи и обслуживание охранно-пожарной сигнализации.</w:t>
            </w:r>
          </w:p>
        </w:tc>
        <w:tc>
          <w:tcPr>
            <w:tcW w:w="2127" w:type="dxa"/>
            <w:shd w:val="clear" w:color="auto" w:fill="auto"/>
          </w:tcPr>
          <w:p w:rsidR="005E1F09" w:rsidRPr="002B7705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B77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3500,0 рублей</w:t>
            </w:r>
          </w:p>
        </w:tc>
        <w:tc>
          <w:tcPr>
            <w:tcW w:w="2694" w:type="dxa"/>
          </w:tcPr>
          <w:p w:rsidR="005E1F09" w:rsidRPr="006D3F39" w:rsidRDefault="006D3F39" w:rsidP="006D3F39">
            <w:pPr>
              <w:pStyle w:val="a5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2B7705"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5E1F09"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есяцев</w:t>
            </w:r>
          </w:p>
        </w:tc>
      </w:tr>
    </w:tbl>
    <w:p w:rsidR="005E1F09" w:rsidRDefault="005E1F09" w:rsidP="005E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09" w:rsidRDefault="005E1F09" w:rsidP="005E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09" w:rsidRPr="008533E2" w:rsidRDefault="005E1F09" w:rsidP="008533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E2">
        <w:rPr>
          <w:rFonts w:ascii="Times New Roman" w:hAnsi="Times New Roman" w:cs="Times New Roman"/>
          <w:sz w:val="28"/>
          <w:szCs w:val="28"/>
        </w:rPr>
        <w:t>Расходы на техническое обслуживание и регламентно-профилактический ремонт индивидуального теплового пункта:</w:t>
      </w:r>
    </w:p>
    <w:p w:rsidR="005E1F09" w:rsidRPr="005E1F09" w:rsidRDefault="005E1F09" w:rsidP="005E1F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1F09" w:rsidRPr="009D3C24" w:rsidRDefault="005E1F09" w:rsidP="005E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5E1F09" w:rsidRPr="009118EA" w:rsidTr="007B1B62">
        <w:tc>
          <w:tcPr>
            <w:tcW w:w="4785" w:type="dxa"/>
            <w:shd w:val="clear" w:color="auto" w:fill="auto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 предоставляемых услуг</w:t>
            </w:r>
          </w:p>
        </w:tc>
        <w:tc>
          <w:tcPr>
            <w:tcW w:w="2127" w:type="dxa"/>
            <w:shd w:val="clear" w:color="auto" w:fill="auto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предоставляемых услуг </w:t>
            </w:r>
          </w:p>
        </w:tc>
        <w:tc>
          <w:tcPr>
            <w:tcW w:w="2694" w:type="dxa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предоставления услуг</w:t>
            </w:r>
          </w:p>
        </w:tc>
      </w:tr>
      <w:tr w:rsidR="005E1F09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hAnsi="Times New Roman" w:cs="Times New Roman"/>
              </w:rPr>
              <w:lastRenderedPageBreak/>
              <w:t xml:space="preserve">Услуги по промывке и гидравлическому испытанию системы отопления, по ул. Яна Фабрициуса, дом 5 -а, в </w:t>
            </w:r>
            <w:proofErr w:type="gramStart"/>
            <w:r w:rsidRPr="008533E2">
              <w:rPr>
                <w:rFonts w:ascii="Times New Roman" w:hAnsi="Times New Roman" w:cs="Times New Roman"/>
              </w:rPr>
              <w:t>г</w:t>
            </w:r>
            <w:proofErr w:type="gramEnd"/>
            <w:r w:rsidRPr="008533E2">
              <w:rPr>
                <w:rFonts w:ascii="Times New Roman" w:hAnsi="Times New Roman" w:cs="Times New Roman"/>
              </w:rPr>
              <w:t>. Пскове</w:t>
            </w:r>
          </w:p>
        </w:tc>
        <w:tc>
          <w:tcPr>
            <w:tcW w:w="2127" w:type="dxa"/>
            <w:shd w:val="clear" w:color="auto" w:fill="auto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17500,0 рублей</w:t>
            </w:r>
          </w:p>
        </w:tc>
        <w:tc>
          <w:tcPr>
            <w:tcW w:w="2694" w:type="dxa"/>
          </w:tcPr>
          <w:p w:rsidR="005E1F09" w:rsidRPr="008533E2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 в июле-сентябре месяце, перед началом отопительного сезона</w:t>
            </w:r>
          </w:p>
        </w:tc>
      </w:tr>
      <w:tr w:rsidR="005E1F09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3F39">
              <w:rPr>
                <w:rFonts w:ascii="Times New Roman" w:hAnsi="Times New Roman" w:cs="Times New Roman"/>
              </w:rPr>
              <w:t xml:space="preserve">Услуги по демонтажу и монтажу </w:t>
            </w:r>
            <w:proofErr w:type="spellStart"/>
            <w:r w:rsidRPr="006D3F39">
              <w:rPr>
                <w:rFonts w:ascii="Times New Roman" w:hAnsi="Times New Roman" w:cs="Times New Roman"/>
              </w:rPr>
              <w:t>тепловычислителя</w:t>
            </w:r>
            <w:proofErr w:type="spellEnd"/>
            <w:r w:rsidRPr="006D3F39">
              <w:rPr>
                <w:rFonts w:ascii="Times New Roman" w:hAnsi="Times New Roman" w:cs="Times New Roman"/>
              </w:rPr>
              <w:t xml:space="preserve"> и датчиков температуры</w:t>
            </w:r>
          </w:p>
        </w:tc>
        <w:tc>
          <w:tcPr>
            <w:tcW w:w="2127" w:type="dxa"/>
            <w:shd w:val="clear" w:color="auto" w:fill="auto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4900,0 рублей</w:t>
            </w:r>
          </w:p>
        </w:tc>
        <w:tc>
          <w:tcPr>
            <w:tcW w:w="2694" w:type="dxa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</w:t>
            </w:r>
          </w:p>
        </w:tc>
      </w:tr>
      <w:tr w:rsidR="005E1F09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3F39">
              <w:rPr>
                <w:rFonts w:ascii="Times New Roman" w:hAnsi="Times New Roman" w:cs="Times New Roman"/>
              </w:rPr>
              <w:t xml:space="preserve">Поверка </w:t>
            </w:r>
            <w:proofErr w:type="spellStart"/>
            <w:r w:rsidRPr="006D3F39">
              <w:rPr>
                <w:rFonts w:ascii="Times New Roman" w:hAnsi="Times New Roman" w:cs="Times New Roman"/>
              </w:rPr>
              <w:t>тепловычислителя</w:t>
            </w:r>
            <w:proofErr w:type="spellEnd"/>
            <w:r w:rsidRPr="006D3F39">
              <w:rPr>
                <w:rFonts w:ascii="Times New Roman" w:hAnsi="Times New Roman" w:cs="Times New Roman"/>
              </w:rPr>
              <w:t xml:space="preserve"> и датчиков температуры</w:t>
            </w:r>
          </w:p>
        </w:tc>
        <w:tc>
          <w:tcPr>
            <w:tcW w:w="2127" w:type="dxa"/>
            <w:shd w:val="clear" w:color="auto" w:fill="auto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4600,0 рублей</w:t>
            </w:r>
          </w:p>
        </w:tc>
        <w:tc>
          <w:tcPr>
            <w:tcW w:w="2694" w:type="dxa"/>
          </w:tcPr>
          <w:p w:rsidR="005E1F09" w:rsidRPr="006D3F39" w:rsidRDefault="005E1F09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</w:t>
            </w:r>
          </w:p>
        </w:tc>
      </w:tr>
    </w:tbl>
    <w:p w:rsidR="008533E2" w:rsidRDefault="008533E2" w:rsidP="008533E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E2" w:rsidRDefault="008533E2" w:rsidP="008533E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E2" w:rsidRPr="008533E2" w:rsidRDefault="008533E2" w:rsidP="008533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E2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демонтаж и монтаж кондиционеров и автоматической системы пожаротушения в помещении архива</w:t>
      </w:r>
      <w:r w:rsidRPr="008533E2">
        <w:rPr>
          <w:rFonts w:ascii="Times New Roman" w:hAnsi="Times New Roman" w:cs="Times New Roman"/>
          <w:sz w:val="28"/>
          <w:szCs w:val="28"/>
        </w:rPr>
        <w:t>:</w:t>
      </w:r>
    </w:p>
    <w:p w:rsidR="008533E2" w:rsidRPr="005E1F09" w:rsidRDefault="008533E2" w:rsidP="00853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33E2" w:rsidRPr="009D3C24" w:rsidRDefault="008533E2" w:rsidP="008533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8533E2" w:rsidRPr="009118EA" w:rsidTr="007B1B62">
        <w:tc>
          <w:tcPr>
            <w:tcW w:w="4785" w:type="dxa"/>
            <w:shd w:val="clear" w:color="auto" w:fill="auto"/>
          </w:tcPr>
          <w:p w:rsidR="008533E2" w:rsidRPr="008533E2" w:rsidRDefault="008533E2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 предоставляемых услуг</w:t>
            </w:r>
          </w:p>
        </w:tc>
        <w:tc>
          <w:tcPr>
            <w:tcW w:w="2127" w:type="dxa"/>
            <w:shd w:val="clear" w:color="auto" w:fill="auto"/>
          </w:tcPr>
          <w:p w:rsidR="008533E2" w:rsidRPr="008533E2" w:rsidRDefault="008533E2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предоставляемых услуг </w:t>
            </w:r>
          </w:p>
        </w:tc>
        <w:tc>
          <w:tcPr>
            <w:tcW w:w="2694" w:type="dxa"/>
          </w:tcPr>
          <w:p w:rsidR="008533E2" w:rsidRPr="008533E2" w:rsidRDefault="008533E2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предоставления услуг</w:t>
            </w:r>
          </w:p>
        </w:tc>
      </w:tr>
      <w:tr w:rsidR="008533E2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8533E2" w:rsidRPr="006D3F39" w:rsidRDefault="008533E2" w:rsidP="007E7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3F39">
              <w:rPr>
                <w:rFonts w:ascii="Times New Roman" w:hAnsi="Times New Roman" w:cs="Times New Roman"/>
              </w:rPr>
              <w:t xml:space="preserve">Услуги по демонтажу и монтажу </w:t>
            </w:r>
            <w:r w:rsidR="007E7576" w:rsidRPr="006D3F39">
              <w:rPr>
                <w:rFonts w:ascii="Times New Roman" w:hAnsi="Times New Roman" w:cs="Times New Roman"/>
              </w:rPr>
              <w:t>кондиционеров</w:t>
            </w:r>
          </w:p>
        </w:tc>
        <w:tc>
          <w:tcPr>
            <w:tcW w:w="2127" w:type="dxa"/>
            <w:shd w:val="clear" w:color="auto" w:fill="auto"/>
          </w:tcPr>
          <w:p w:rsidR="008533E2" w:rsidRPr="006D3F39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2886</w:t>
            </w:r>
            <w:r w:rsidR="008533E2"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  <w:tc>
          <w:tcPr>
            <w:tcW w:w="2694" w:type="dxa"/>
          </w:tcPr>
          <w:p w:rsidR="008533E2" w:rsidRPr="006D3F39" w:rsidRDefault="008533E2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</w:t>
            </w:r>
          </w:p>
        </w:tc>
      </w:tr>
      <w:tr w:rsidR="008533E2" w:rsidRPr="009118E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8533E2" w:rsidRPr="006D3F39" w:rsidRDefault="007E7576" w:rsidP="007E7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3F39">
              <w:rPr>
                <w:rFonts w:ascii="Times New Roman" w:hAnsi="Times New Roman" w:cs="Times New Roman"/>
              </w:rPr>
              <w:t>Услуги по демонтажу и монтажу автоматической системы пожаротушения С2000-АСПТ</w:t>
            </w:r>
          </w:p>
        </w:tc>
        <w:tc>
          <w:tcPr>
            <w:tcW w:w="2127" w:type="dxa"/>
            <w:shd w:val="clear" w:color="auto" w:fill="auto"/>
          </w:tcPr>
          <w:p w:rsidR="008533E2" w:rsidRPr="006D3F39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  <w:r w:rsidR="008533E2"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  <w:tc>
          <w:tcPr>
            <w:tcW w:w="2694" w:type="dxa"/>
          </w:tcPr>
          <w:p w:rsidR="008533E2" w:rsidRPr="006D3F39" w:rsidRDefault="008533E2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</w:t>
            </w:r>
          </w:p>
        </w:tc>
      </w:tr>
    </w:tbl>
    <w:p w:rsidR="00D02A96" w:rsidRDefault="00D02A9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7576" w:rsidRDefault="007E7576" w:rsidP="007E757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E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C214D7">
        <w:rPr>
          <w:rFonts w:ascii="Times New Roman" w:hAnsi="Times New Roman" w:cs="Times New Roman"/>
          <w:sz w:val="28"/>
          <w:szCs w:val="28"/>
        </w:rPr>
        <w:t>замену искусственного покрытия (линолеума) в проходном помещении по адресу: г. Псков, ул</w:t>
      </w:r>
      <w:proofErr w:type="gramStart"/>
      <w:r w:rsidR="00C214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214D7">
        <w:rPr>
          <w:rFonts w:ascii="Times New Roman" w:hAnsi="Times New Roman" w:cs="Times New Roman"/>
          <w:sz w:val="28"/>
          <w:szCs w:val="28"/>
        </w:rPr>
        <w:t xml:space="preserve">на Фабрициуса, д.6, </w:t>
      </w:r>
      <w:proofErr w:type="spellStart"/>
      <w:r w:rsidR="00C214D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C214D7">
        <w:rPr>
          <w:rFonts w:ascii="Times New Roman" w:hAnsi="Times New Roman" w:cs="Times New Roman"/>
          <w:sz w:val="28"/>
          <w:szCs w:val="28"/>
        </w:rPr>
        <w:t>. 1008</w:t>
      </w:r>
      <w:r w:rsidRPr="008533E2">
        <w:rPr>
          <w:rFonts w:ascii="Times New Roman" w:hAnsi="Times New Roman" w:cs="Times New Roman"/>
          <w:sz w:val="28"/>
          <w:szCs w:val="28"/>
        </w:rPr>
        <w:t>:</w:t>
      </w:r>
    </w:p>
    <w:p w:rsidR="00C214D7" w:rsidRPr="008533E2" w:rsidRDefault="00C214D7" w:rsidP="00C214D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7E7576" w:rsidRPr="008533E2" w:rsidTr="007B1B62">
        <w:tc>
          <w:tcPr>
            <w:tcW w:w="4785" w:type="dxa"/>
            <w:shd w:val="clear" w:color="auto" w:fill="auto"/>
          </w:tcPr>
          <w:p w:rsidR="007E7576" w:rsidRPr="008533E2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 предоставляемых услуг</w:t>
            </w:r>
          </w:p>
        </w:tc>
        <w:tc>
          <w:tcPr>
            <w:tcW w:w="2127" w:type="dxa"/>
            <w:shd w:val="clear" w:color="auto" w:fill="auto"/>
          </w:tcPr>
          <w:p w:rsidR="007E7576" w:rsidRPr="008533E2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предоставляемых услуг </w:t>
            </w:r>
          </w:p>
        </w:tc>
        <w:tc>
          <w:tcPr>
            <w:tcW w:w="2694" w:type="dxa"/>
          </w:tcPr>
          <w:p w:rsidR="007E7576" w:rsidRPr="008533E2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предоставления услуг</w:t>
            </w:r>
          </w:p>
        </w:tc>
      </w:tr>
      <w:tr w:rsidR="007E7576" w:rsidRPr="008533E2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7E7576" w:rsidRPr="006D3F39" w:rsidRDefault="007E7576" w:rsidP="00316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3F39">
              <w:rPr>
                <w:rFonts w:ascii="Times New Roman" w:hAnsi="Times New Roman" w:cs="Times New Roman"/>
              </w:rPr>
              <w:t xml:space="preserve">Услуги по замене </w:t>
            </w:r>
            <w:r w:rsidR="00316C6A" w:rsidRPr="006D3F39">
              <w:rPr>
                <w:rFonts w:ascii="Times New Roman" w:hAnsi="Times New Roman" w:cs="Times New Roman"/>
              </w:rPr>
              <w:t xml:space="preserve">искусственного </w:t>
            </w:r>
            <w:r w:rsidRPr="006D3F39">
              <w:rPr>
                <w:rFonts w:ascii="Times New Roman" w:hAnsi="Times New Roman" w:cs="Times New Roman"/>
              </w:rPr>
              <w:t xml:space="preserve">покрытия пола в помещении Комитета </w:t>
            </w:r>
          </w:p>
        </w:tc>
        <w:tc>
          <w:tcPr>
            <w:tcW w:w="2127" w:type="dxa"/>
            <w:shd w:val="clear" w:color="auto" w:fill="auto"/>
          </w:tcPr>
          <w:p w:rsidR="007E7576" w:rsidRPr="006D3F39" w:rsidRDefault="00316C6A" w:rsidP="00316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58000</w:t>
            </w:r>
            <w:r w:rsidR="007E7576"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 рублей</w:t>
            </w:r>
          </w:p>
        </w:tc>
        <w:tc>
          <w:tcPr>
            <w:tcW w:w="2694" w:type="dxa"/>
          </w:tcPr>
          <w:p w:rsidR="007E7576" w:rsidRPr="006D3F39" w:rsidRDefault="007E7576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Единовременно</w:t>
            </w:r>
          </w:p>
        </w:tc>
      </w:tr>
    </w:tbl>
    <w:p w:rsidR="00D02A96" w:rsidRDefault="00D02A9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7576" w:rsidRDefault="007E757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F39" w:rsidRDefault="006D3F39" w:rsidP="00A61E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3F39" w:rsidRDefault="006D3F39" w:rsidP="00A61E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EFE" w:rsidRPr="00A61EFE" w:rsidRDefault="00A61EFE" w:rsidP="00A61E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02A96" w:rsidRPr="006D3F39">
        <w:rPr>
          <w:rFonts w:ascii="Times New Roman" w:hAnsi="Times New Roman" w:cs="Times New Roman"/>
          <w:sz w:val="28"/>
          <w:szCs w:val="28"/>
        </w:rPr>
        <w:t>7</w:t>
      </w:r>
    </w:p>
    <w:p w:rsidR="00A61EFE" w:rsidRPr="00A61EFE" w:rsidRDefault="00A61EFE" w:rsidP="00A6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A61EFE" w:rsidRPr="00A61EFE" w:rsidRDefault="00A61EFE" w:rsidP="00A61EF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61EF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6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FE" w:rsidRPr="00A61EFE" w:rsidRDefault="00A61EFE" w:rsidP="00A6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A61EFE" w:rsidRPr="00A61EFE" w:rsidRDefault="00A61EFE" w:rsidP="00A61EFE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61EFE" w:rsidRPr="00A61EFE" w:rsidRDefault="00A61EFE" w:rsidP="00A61EFE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EFE" w:rsidRPr="00A61EFE" w:rsidRDefault="00A61EFE" w:rsidP="00A61EF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EFE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A61EFE" w:rsidRPr="00A61EFE" w:rsidRDefault="00A61EFE" w:rsidP="00A61E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A61EFE">
        <w:rPr>
          <w:rFonts w:ascii="Times New Roman" w:hAnsi="Times New Roman" w:cs="Times New Roman"/>
        </w:rPr>
        <w:t xml:space="preserve"> </w:t>
      </w:r>
      <w:r w:rsidRPr="00A61EFE">
        <w:rPr>
          <w:rFonts w:ascii="Times New Roman" w:hAnsi="Times New Roman" w:cs="Times New Roman"/>
          <w:sz w:val="28"/>
          <w:szCs w:val="28"/>
        </w:rPr>
        <w:t>на оплату коммунальных услуг за отопление и горячее водоснабжение помещений временно свободных, находящихся в казне.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16C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316C6A" w:rsidRPr="00870E64" w:rsidRDefault="00316C6A" w:rsidP="00870E6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64">
        <w:rPr>
          <w:rFonts w:ascii="Times New Roman" w:eastAsia="Times New Roman" w:hAnsi="Times New Roman" w:cs="Times New Roman"/>
          <w:sz w:val="28"/>
          <w:szCs w:val="28"/>
        </w:rPr>
        <w:t xml:space="preserve">с 01.01.18 по 30.06.18 – </w:t>
      </w:r>
      <w:r w:rsidR="00870E64" w:rsidRPr="00870E64">
        <w:rPr>
          <w:rFonts w:ascii="Times New Roman" w:eastAsia="Times New Roman" w:hAnsi="Times New Roman" w:cs="Times New Roman"/>
          <w:sz w:val="28"/>
          <w:szCs w:val="28"/>
        </w:rPr>
        <w:t>255,35</w:t>
      </w:r>
      <w:r w:rsidRPr="00870E64">
        <w:rPr>
          <w:rFonts w:ascii="Times New Roman" w:eastAsia="Times New Roman" w:hAnsi="Times New Roman" w:cs="Times New Roman"/>
          <w:sz w:val="28"/>
          <w:szCs w:val="28"/>
        </w:rPr>
        <w:t xml:space="preserve"> Гкал*17</w:t>
      </w:r>
      <w:r w:rsidR="00870E64" w:rsidRPr="00870E64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870E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0E64" w:rsidRPr="00870E64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870E64">
        <w:rPr>
          <w:rFonts w:ascii="Times New Roman" w:eastAsia="Times New Roman" w:hAnsi="Times New Roman" w:cs="Times New Roman"/>
          <w:sz w:val="28"/>
          <w:szCs w:val="28"/>
        </w:rPr>
        <w:t>(с учетом</w:t>
      </w:r>
      <w:r w:rsidRPr="00870E64">
        <w:rPr>
          <w:rFonts w:ascii="Times New Roman" w:hAnsi="Times New Roman" w:cs="Times New Roman"/>
          <w:sz w:val="28"/>
          <w:szCs w:val="28"/>
        </w:rPr>
        <w:t xml:space="preserve"> </w:t>
      </w:r>
      <w:r w:rsidRPr="00870E64">
        <w:rPr>
          <w:rFonts w:ascii="Times New Roman" w:eastAsia="Times New Roman" w:hAnsi="Times New Roman" w:cs="Times New Roman"/>
          <w:sz w:val="28"/>
          <w:szCs w:val="28"/>
        </w:rPr>
        <w:t xml:space="preserve">НДС)= </w:t>
      </w:r>
      <w:r w:rsidR="00870E64" w:rsidRPr="00870E64">
        <w:rPr>
          <w:rFonts w:ascii="Times New Roman" w:eastAsia="Times New Roman" w:hAnsi="Times New Roman" w:cs="Times New Roman"/>
          <w:sz w:val="28"/>
          <w:szCs w:val="28"/>
        </w:rPr>
        <w:t>455031,15</w:t>
      </w:r>
      <w:r w:rsidRPr="00870E6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16C6A" w:rsidRDefault="00316C6A" w:rsidP="00316C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 –</w:t>
      </w:r>
      <w:r w:rsidR="00870E64">
        <w:rPr>
          <w:rFonts w:ascii="Times New Roman" w:eastAsia="Times New Roman" w:hAnsi="Times New Roman" w:cs="Times New Roman"/>
          <w:sz w:val="28"/>
          <w:szCs w:val="28"/>
        </w:rPr>
        <w:t>405,0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Гкал*1</w:t>
      </w:r>
      <w:r w:rsidR="00870E64">
        <w:rPr>
          <w:rFonts w:ascii="Times New Roman" w:eastAsia="Times New Roman" w:hAnsi="Times New Roman" w:cs="Times New Roman"/>
          <w:sz w:val="28"/>
          <w:szCs w:val="28"/>
        </w:rPr>
        <w:t>803,22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(с учетом НДС)=</w:t>
      </w:r>
      <w:r w:rsidR="00870E64">
        <w:rPr>
          <w:rFonts w:ascii="Times New Roman" w:eastAsia="Times New Roman" w:hAnsi="Times New Roman" w:cs="Times New Roman"/>
          <w:sz w:val="28"/>
          <w:szCs w:val="28"/>
        </w:rPr>
        <w:t xml:space="preserve">730304,10 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70E64" w:rsidRPr="00870E64" w:rsidRDefault="00870E64" w:rsidP="00870E6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Горячее водоснабжение помещений: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01.01.1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0E64">
        <w:rPr>
          <w:rFonts w:ascii="Times New Roman" w:hAnsi="Times New Roman" w:cs="Times New Roman"/>
          <w:sz w:val="28"/>
          <w:szCs w:val="28"/>
        </w:rPr>
        <w:t xml:space="preserve"> по 31.12.1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0E64">
        <w:rPr>
          <w:rFonts w:ascii="Times New Roman" w:hAnsi="Times New Roman" w:cs="Times New Roman"/>
          <w:sz w:val="28"/>
          <w:szCs w:val="28"/>
        </w:rPr>
        <w:t xml:space="preserve"> – 12,0 м3*26,91*18%= 381,00 руб.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01.01.1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0E64">
        <w:rPr>
          <w:rFonts w:ascii="Times New Roman" w:hAnsi="Times New Roman" w:cs="Times New Roman"/>
          <w:sz w:val="28"/>
          <w:szCs w:val="28"/>
        </w:rPr>
        <w:t xml:space="preserve"> по 31.12.1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70E64">
        <w:rPr>
          <w:rFonts w:ascii="Times New Roman" w:hAnsi="Times New Roman" w:cs="Times New Roman"/>
          <w:sz w:val="28"/>
          <w:szCs w:val="28"/>
        </w:rPr>
        <w:t>(по приборам учета) – 0,98Гкал*1565,65*18%=1810,52 руб.</w:t>
      </w:r>
    </w:p>
    <w:p w:rsidR="00870E64" w:rsidRPr="00D02A96" w:rsidRDefault="00870E64" w:rsidP="00316C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16C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70E64" w:rsidRPr="00870E64" w:rsidRDefault="00870E64" w:rsidP="00870E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Отопление помещений: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01.01.19 по 30.04.19 – 295,41 Гкал (за 4 мес.)*1528,15*18%= 532689,32 руб.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01.10.19 по 31.12.19- 216,75 Гкал (за 3 мес.)*1528,15*18%=390847,94 руб.</w:t>
      </w:r>
    </w:p>
    <w:p w:rsidR="00870E64" w:rsidRPr="00870E64" w:rsidRDefault="00870E64" w:rsidP="00870E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Горячее водоснабжение помещений: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01.01.19 по 31.12.19 – 12,0 м3*26,91*18%= 381,00 руб.</w:t>
      </w:r>
    </w:p>
    <w:p w:rsidR="00870E64" w:rsidRPr="00870E64" w:rsidRDefault="00870E64" w:rsidP="00870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 01.01.19 по 31.12.19(по приборам учета) – 0,98Гкал*1565,65*18%=1810,52 руб.</w:t>
      </w:r>
    </w:p>
    <w:p w:rsidR="00316C6A" w:rsidRDefault="00316C6A" w:rsidP="00316C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C6A" w:rsidRDefault="00316C6A" w:rsidP="00316C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32BF5" w:rsidRPr="006D3F39">
        <w:rPr>
          <w:rFonts w:ascii="Times New Roman" w:hAnsi="Times New Roman" w:cs="Times New Roman"/>
          <w:sz w:val="28"/>
          <w:szCs w:val="28"/>
        </w:rPr>
        <w:t>8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35B33" w:rsidRPr="00335B33" w:rsidRDefault="00335B33" w:rsidP="00335B3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335B33" w:rsidRPr="00335B33" w:rsidRDefault="00335B33" w:rsidP="00335B3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B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335B33">
        <w:rPr>
          <w:rFonts w:ascii="Times New Roman" w:hAnsi="Times New Roman" w:cs="Times New Roman"/>
        </w:rPr>
        <w:t xml:space="preserve"> </w:t>
      </w:r>
      <w:r w:rsidRPr="00335B33">
        <w:rPr>
          <w:rFonts w:ascii="Times New Roman" w:hAnsi="Times New Roman" w:cs="Times New Roman"/>
          <w:sz w:val="28"/>
          <w:szCs w:val="28"/>
        </w:rPr>
        <w:t>на оплату расходов, связанных с содержанием, обслуживанием, устранением неисправностей нефинансовых активов, находящихся в казне МО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на установку общедомовых приборов учета в многоквартирных домах, в которых имеются нежилые помещения, входящие в казну:</w:t>
      </w: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установки ОПУ из расчета на 1 кв. м., руб. объекта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нежилого помещения кв. м.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расходов, подлежащих возмещению, руб.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319,88 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51057,93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47,63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11683,64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7194,65</w:t>
            </w:r>
          </w:p>
        </w:tc>
      </w:tr>
      <w:tr w:rsidR="00E36BA8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2127" w:type="dxa"/>
            <w:shd w:val="clear" w:color="auto" w:fill="auto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694" w:type="dxa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1316,51</w:t>
            </w:r>
          </w:p>
        </w:tc>
      </w:tr>
      <w:tr w:rsidR="00E36BA8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  <w:tc>
          <w:tcPr>
            <w:tcW w:w="2127" w:type="dxa"/>
            <w:shd w:val="clear" w:color="auto" w:fill="auto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1179,0</w:t>
            </w:r>
          </w:p>
        </w:tc>
        <w:tc>
          <w:tcPr>
            <w:tcW w:w="2694" w:type="dxa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45427,39</w:t>
            </w:r>
          </w:p>
        </w:tc>
      </w:tr>
    </w:tbl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Возмещение затрат осуществляется по факту установки общедомовых приборов учета в жилых многоквартирных домах, в которых находятся нежилые помещения, составляющие казну муниципального образования «Город Псков». Стоимость услуги определяется из стоимости общедомовых приборов учета, установленных  на объекте, разделенного на общее </w:t>
      </w:r>
      <w:r w:rsidRPr="00335B33">
        <w:rPr>
          <w:rFonts w:ascii="Times New Roman" w:hAnsi="Times New Roman" w:cs="Times New Roman"/>
          <w:sz w:val="28"/>
          <w:szCs w:val="28"/>
        </w:rPr>
        <w:lastRenderedPageBreak/>
        <w:t>количество квадратных метров жилого дома и умножается на количество квадратных метров нежилого помещения казны муниципального образования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управляющих  компаний за техническое обслуживание нежилых помещений, расположенных в многоквартирных домах, составляющих казну муниципального образования «Город Псков»: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определяются на основании тарифов из расчета </w:t>
      </w:r>
      <w:r w:rsidR="008C3FF0" w:rsidRPr="006D3F39">
        <w:rPr>
          <w:rFonts w:ascii="Times New Roman" w:hAnsi="Times New Roman" w:cs="Times New Roman"/>
          <w:sz w:val="28"/>
          <w:szCs w:val="28"/>
        </w:rPr>
        <w:t>19</w:t>
      </w:r>
      <w:r w:rsidRPr="006D3F39">
        <w:rPr>
          <w:rFonts w:ascii="Times New Roman" w:hAnsi="Times New Roman" w:cs="Times New Roman"/>
          <w:sz w:val="28"/>
          <w:szCs w:val="28"/>
        </w:rPr>
        <w:t>,6</w:t>
      </w:r>
      <w:r w:rsidR="008C3FF0" w:rsidRPr="006D3F39">
        <w:rPr>
          <w:rFonts w:ascii="Times New Roman" w:hAnsi="Times New Roman" w:cs="Times New Roman"/>
          <w:sz w:val="28"/>
          <w:szCs w:val="28"/>
        </w:rPr>
        <w:t>3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335B33">
        <w:rPr>
          <w:rFonts w:ascii="Times New Roman" w:hAnsi="Times New Roman" w:cs="Times New Roman"/>
          <w:sz w:val="28"/>
          <w:szCs w:val="28"/>
        </w:rPr>
        <w:t xml:space="preserve"> за 1 кв. м. в месяц и умножаются на площадь нежилых помещений.  Общая площадь помещений составляет 1545,0 кв. м. Срок предоставления услуг в течение 12 месяцев.</w:t>
      </w: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на закупку услуг по вскрытию и замене врезных и навесных замков.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помещений казны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Вскрытие и установка замка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1052,63 </w:t>
            </w:r>
          </w:p>
        </w:tc>
      </w:tr>
    </w:tbl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Услуги оказываются по мере необходимости. Затраты определяются, исходя из сложности работ и категории замка, требующего замены.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6D3F39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>Затраты на формирование фонда капитального ремонта.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33">
        <w:rPr>
          <w:rFonts w:ascii="Times New Roman" w:hAnsi="Times New Roman" w:cs="Times New Roman"/>
          <w:sz w:val="28"/>
          <w:szCs w:val="28"/>
        </w:rPr>
        <w:t>Затраты формируются на основании минимальных размеров взноса на капитальный ремонт общего имущества в многоквартирных домах, расположенных на территории Псковской области в соответствии с Законом области от 11.12.2013 № 1336-ОЗ «Об организации проведения капитального ремонта общего имущества в многоквартирных домах, расположенных на территории Псковской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20.01.2015 № 22 «О минимальном размере взноса на капитальный ремонт общего имущества в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многоквартирных домах на территории Псковской области на 2015 год, умноженных на  количество квадратных метров помещений казны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</w:t>
      </w:r>
      <w:r w:rsidR="000101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B33">
        <w:rPr>
          <w:rFonts w:ascii="Times New Roman" w:hAnsi="Times New Roman" w:cs="Times New Roman"/>
          <w:sz w:val="28"/>
          <w:szCs w:val="28"/>
        </w:rPr>
        <w:t>.201</w:t>
      </w:r>
      <w:r w:rsidR="000101B9">
        <w:rPr>
          <w:rFonts w:ascii="Times New Roman" w:hAnsi="Times New Roman" w:cs="Times New Roman"/>
          <w:sz w:val="28"/>
          <w:szCs w:val="28"/>
        </w:rPr>
        <w:t>7</w:t>
      </w:r>
      <w:r w:rsidRPr="00335B33">
        <w:rPr>
          <w:rFonts w:ascii="Times New Roman" w:hAnsi="Times New Roman" w:cs="Times New Roman"/>
          <w:sz w:val="28"/>
          <w:szCs w:val="28"/>
        </w:rPr>
        <w:t xml:space="preserve"> № </w:t>
      </w:r>
      <w:r w:rsidR="000101B9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01B9" w:rsidRPr="000101B9">
        <w:rPr>
          <w:rFonts w:ascii="Times New Roman" w:hAnsi="Times New Roman" w:cs="Times New Roman"/>
          <w:sz w:val="28"/>
          <w:szCs w:val="28"/>
        </w:rPr>
        <w:t xml:space="preserve">О минимальном размере взноса на капитальный ремонт общего </w:t>
      </w:r>
      <w:r w:rsidR="000101B9" w:rsidRPr="000101B9">
        <w:rPr>
          <w:rFonts w:ascii="Times New Roman" w:hAnsi="Times New Roman" w:cs="Times New Roman"/>
          <w:sz w:val="28"/>
          <w:szCs w:val="28"/>
        </w:rPr>
        <w:lastRenderedPageBreak/>
        <w:t>имущества в многоквартирных домах на территории Псковской области на 2018 год</w:t>
      </w:r>
      <w:r w:rsidRPr="000101B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 общего имущества в многоквартирных домах, расположенных на территории Псковской области с 201</w:t>
      </w:r>
      <w:r w:rsidR="000101B9">
        <w:rPr>
          <w:rFonts w:ascii="Times New Roman" w:hAnsi="Times New Roman" w:cs="Times New Roman"/>
          <w:sz w:val="28"/>
          <w:szCs w:val="28"/>
        </w:rPr>
        <w:t>8</w:t>
      </w:r>
      <w:r w:rsidRPr="00335B33">
        <w:rPr>
          <w:rFonts w:ascii="Times New Roman" w:hAnsi="Times New Roman" w:cs="Times New Roman"/>
          <w:sz w:val="28"/>
          <w:szCs w:val="28"/>
        </w:rPr>
        <w:t xml:space="preserve"> года установлен в размере: </w:t>
      </w:r>
      <w:r w:rsidRPr="006D3F39">
        <w:rPr>
          <w:rFonts w:ascii="Times New Roman" w:hAnsi="Times New Roman" w:cs="Times New Roman"/>
          <w:sz w:val="28"/>
          <w:szCs w:val="28"/>
        </w:rPr>
        <w:t>6,</w:t>
      </w:r>
      <w:r w:rsidR="008C3FF0" w:rsidRPr="006D3F39">
        <w:rPr>
          <w:rFonts w:ascii="Times New Roman" w:hAnsi="Times New Roman" w:cs="Times New Roman"/>
          <w:sz w:val="28"/>
          <w:szCs w:val="28"/>
        </w:rPr>
        <w:t>50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</w:t>
      </w:r>
      <w:r>
        <w:rPr>
          <w:rFonts w:ascii="Times New Roman" w:hAnsi="Times New Roman" w:cs="Times New Roman"/>
          <w:sz w:val="28"/>
          <w:szCs w:val="28"/>
        </w:rPr>
        <w:t>без лифта</w:t>
      </w:r>
      <w:r w:rsidRPr="00335B33">
        <w:rPr>
          <w:rFonts w:ascii="Times New Roman" w:hAnsi="Times New Roman" w:cs="Times New Roman"/>
          <w:sz w:val="28"/>
          <w:szCs w:val="28"/>
        </w:rPr>
        <w:t xml:space="preserve">; </w:t>
      </w:r>
      <w:r w:rsidRPr="006D3F39">
        <w:rPr>
          <w:rFonts w:ascii="Times New Roman" w:hAnsi="Times New Roman" w:cs="Times New Roman"/>
          <w:sz w:val="28"/>
          <w:szCs w:val="28"/>
        </w:rPr>
        <w:t>7,</w:t>
      </w:r>
      <w:r w:rsidR="008C3FF0" w:rsidRPr="006D3F39">
        <w:rPr>
          <w:rFonts w:ascii="Times New Roman" w:hAnsi="Times New Roman" w:cs="Times New Roman"/>
          <w:sz w:val="28"/>
          <w:szCs w:val="28"/>
        </w:rPr>
        <w:t>58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с </w:t>
      </w:r>
      <w:r>
        <w:rPr>
          <w:rFonts w:ascii="Times New Roman" w:hAnsi="Times New Roman" w:cs="Times New Roman"/>
          <w:sz w:val="28"/>
          <w:szCs w:val="28"/>
        </w:rPr>
        <w:t>лифтом</w:t>
      </w:r>
      <w:r w:rsidRPr="00335B33">
        <w:rPr>
          <w:rFonts w:ascii="Times New Roman" w:hAnsi="Times New Roman" w:cs="Times New Roman"/>
          <w:sz w:val="28"/>
          <w:szCs w:val="28"/>
        </w:rPr>
        <w:t>.</w:t>
      </w:r>
    </w:p>
    <w:p w:rsid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65491" w:rsidRDefault="00565491" w:rsidP="003561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5122A" w:rsidRPr="006D3F39" w:rsidRDefault="0005122A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>Приложение №20</w:t>
      </w:r>
    </w:p>
    <w:p w:rsidR="0005122A" w:rsidRPr="006D3F39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05122A" w:rsidRPr="0005122A" w:rsidRDefault="0005122A" w:rsidP="0005122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5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A" w:rsidRPr="0005122A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05122A" w:rsidRPr="0005122A" w:rsidRDefault="0005122A" w:rsidP="0005122A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05122A" w:rsidRPr="0005122A" w:rsidRDefault="0005122A" w:rsidP="0005122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22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05122A">
        <w:rPr>
          <w:rFonts w:ascii="Times New Roman" w:hAnsi="Times New Roman" w:cs="Times New Roman"/>
        </w:rPr>
        <w:t xml:space="preserve"> </w:t>
      </w:r>
      <w:r w:rsidRPr="0005122A">
        <w:rPr>
          <w:rFonts w:ascii="Times New Roman" w:hAnsi="Times New Roman" w:cs="Times New Roman"/>
          <w:sz w:val="28"/>
          <w:szCs w:val="28"/>
        </w:rPr>
        <w:t>на оплату расходов, связанных с изготовлением справок.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05122A" w:rsidRPr="0005122A" w:rsidTr="007B1B62">
        <w:tc>
          <w:tcPr>
            <w:tcW w:w="4785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694" w:type="dxa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5122A" w:rsidRPr="0005122A" w:rsidTr="007B1B62">
        <w:trPr>
          <w:trHeight w:val="576"/>
        </w:trPr>
        <w:tc>
          <w:tcPr>
            <w:tcW w:w="4785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hAnsi="Times New Roman" w:cs="Times New Roman"/>
                <w:sz w:val="24"/>
                <w:szCs w:val="24"/>
              </w:rPr>
              <w:t>Изготовление справок о правах, зарегистрированных до 15 декабря 1998 года, на объекты недвижимого имущества, необходимых для организации учета</w:t>
            </w:r>
            <w:r w:rsidRPr="0005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4" w:type="dxa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5122A" w:rsidRDefault="0005122A" w:rsidP="00051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22A" w:rsidRDefault="0005122A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5DFD" w:rsidRPr="003561BA" w:rsidRDefault="001C5DFD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3162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16201" w:rsidRPr="006D3F39" w:rsidRDefault="00316201" w:rsidP="003162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5750B" w:rsidRPr="006D3F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50B" w:rsidRPr="006D3F39">
        <w:rPr>
          <w:rFonts w:ascii="Times New Roman" w:hAnsi="Times New Roman" w:cs="Times New Roman"/>
          <w:sz w:val="28"/>
          <w:szCs w:val="28"/>
        </w:rPr>
        <w:t>24</w:t>
      </w:r>
    </w:p>
    <w:p w:rsidR="00316201" w:rsidRPr="006D3F39" w:rsidRDefault="0005122A" w:rsidP="00316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6201"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16201" w:rsidRPr="00316201" w:rsidRDefault="0005122A" w:rsidP="0031620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6201"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="00316201"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316201" w:rsidRPr="0031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01" w:rsidRPr="00316201" w:rsidRDefault="00316201" w:rsidP="00316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316201" w:rsidRPr="00316201" w:rsidRDefault="00316201" w:rsidP="0031620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16201" w:rsidRPr="00316201" w:rsidRDefault="00316201" w:rsidP="0031620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на приобретение </w:t>
      </w:r>
      <w:r w:rsidRPr="00316201">
        <w:rPr>
          <w:rFonts w:ascii="Times New Roman" w:eastAsia="Calibri" w:hAnsi="Times New Roman" w:cs="Times New Roman"/>
          <w:sz w:val="28"/>
          <w:szCs w:val="28"/>
          <w:lang w:eastAsia="en-US"/>
        </w:rPr>
        <w:t>носителей информации</w:t>
      </w: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2709"/>
        <w:gridCol w:w="1701"/>
        <w:gridCol w:w="2268"/>
      </w:tblGrid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Флэш-карта</w:t>
            </w:r>
            <w:proofErr w:type="spellEnd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USB </w:t>
            </w:r>
            <w:proofErr w:type="spellStart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флэш</w:t>
            </w:r>
            <w:proofErr w:type="spellEnd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накопитель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Жесткий диск для компьютера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 рублей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 рублей</w:t>
            </w:r>
          </w:p>
        </w:tc>
      </w:tr>
    </w:tbl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6201" w:rsidRPr="00316201" w:rsidRDefault="00316201" w:rsidP="003162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*Потребность обеспечения Комитета носителями информации определяется исходя из прекращения использования имеющихся носителей информации вследствие их  физического износа или истечением срока эксплуатации, но не более норматива, указанного в графе 2 настоящего приложения. </w:t>
      </w: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5122A" w:rsidRPr="006D3F39" w:rsidRDefault="0005122A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lastRenderedPageBreak/>
        <w:t>Приложение №25</w:t>
      </w:r>
    </w:p>
    <w:p w:rsidR="0005122A" w:rsidRPr="006D3F39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05122A" w:rsidRPr="0005122A" w:rsidRDefault="0005122A" w:rsidP="0005122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5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A" w:rsidRPr="0005122A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05122A" w:rsidRPr="0005122A" w:rsidRDefault="0005122A" w:rsidP="0005122A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05122A" w:rsidRPr="0005122A" w:rsidRDefault="0005122A" w:rsidP="0005122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22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05122A">
        <w:rPr>
          <w:rFonts w:ascii="Times New Roman" w:hAnsi="Times New Roman" w:cs="Times New Roman"/>
        </w:rPr>
        <w:t xml:space="preserve"> </w:t>
      </w:r>
      <w:r w:rsidRPr="000512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прочие услуги</w:t>
      </w:r>
      <w:r w:rsidRPr="0005122A">
        <w:rPr>
          <w:rFonts w:ascii="Times New Roman" w:hAnsi="Times New Roman" w:cs="Times New Roman"/>
          <w:sz w:val="28"/>
          <w:szCs w:val="28"/>
        </w:rPr>
        <w:t>.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694"/>
      </w:tblGrid>
      <w:tr w:rsidR="0005122A" w:rsidRPr="0005122A" w:rsidTr="0005122A">
        <w:tc>
          <w:tcPr>
            <w:tcW w:w="4785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5122A" w:rsidRPr="0005122A" w:rsidTr="0005122A">
        <w:trPr>
          <w:trHeight w:val="576"/>
        </w:trPr>
        <w:tc>
          <w:tcPr>
            <w:tcW w:w="4785" w:type="dxa"/>
            <w:shd w:val="clear" w:color="auto" w:fill="auto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Оказание услуг по утилизации опасных и вредных отходов</w:t>
            </w:r>
          </w:p>
        </w:tc>
        <w:tc>
          <w:tcPr>
            <w:tcW w:w="2694" w:type="dxa"/>
          </w:tcPr>
          <w:p w:rsidR="0005122A" w:rsidRPr="0005122A" w:rsidRDefault="0005122A" w:rsidP="007B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20000,0 рублей</w:t>
            </w: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</w:tr>
    </w:tbl>
    <w:p w:rsidR="00316201" w:rsidRDefault="00316201" w:rsidP="00316201">
      <w:pPr>
        <w:spacing w:line="40" w:lineRule="atLeast"/>
        <w:jc w:val="both"/>
        <w:rPr>
          <w:sz w:val="28"/>
          <w:szCs w:val="28"/>
        </w:rPr>
      </w:pPr>
    </w:p>
    <w:p w:rsidR="00316201" w:rsidRDefault="00316201" w:rsidP="00316201">
      <w:pPr>
        <w:spacing w:line="40" w:lineRule="atLeast"/>
        <w:jc w:val="both"/>
        <w:rPr>
          <w:sz w:val="28"/>
          <w:szCs w:val="28"/>
        </w:rPr>
      </w:pPr>
    </w:p>
    <w:p w:rsidR="00316201" w:rsidRPr="006E0BFE" w:rsidRDefault="00316201" w:rsidP="006E0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64" w:rsidRPr="00DC0364" w:rsidRDefault="00051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D7A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A9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Кузнецова</w:t>
      </w:r>
    </w:p>
    <w:sectPr w:rsidR="00DC0364" w:rsidRPr="00DC036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28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F26230"/>
    <w:multiLevelType w:val="hybridMultilevel"/>
    <w:tmpl w:val="AB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70C19"/>
    <w:multiLevelType w:val="hybridMultilevel"/>
    <w:tmpl w:val="62C6DC9A"/>
    <w:lvl w:ilvl="0" w:tplc="E5C07E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A1517"/>
    <w:multiLevelType w:val="hybridMultilevel"/>
    <w:tmpl w:val="03729E20"/>
    <w:lvl w:ilvl="0" w:tplc="BEEE40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D38"/>
    <w:multiLevelType w:val="hybridMultilevel"/>
    <w:tmpl w:val="E73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643650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0101B9"/>
    <w:rsid w:val="0005122A"/>
    <w:rsid w:val="000610EC"/>
    <w:rsid w:val="00144D98"/>
    <w:rsid w:val="00150DE0"/>
    <w:rsid w:val="001624E2"/>
    <w:rsid w:val="0018655B"/>
    <w:rsid w:val="001C2079"/>
    <w:rsid w:val="001C5DFD"/>
    <w:rsid w:val="001C7250"/>
    <w:rsid w:val="001D7A9F"/>
    <w:rsid w:val="002438B7"/>
    <w:rsid w:val="0025381A"/>
    <w:rsid w:val="002B62E9"/>
    <w:rsid w:val="002B7705"/>
    <w:rsid w:val="002F0363"/>
    <w:rsid w:val="002F6BA3"/>
    <w:rsid w:val="00316201"/>
    <w:rsid w:val="00316C6A"/>
    <w:rsid w:val="00332BF5"/>
    <w:rsid w:val="00335B33"/>
    <w:rsid w:val="00343966"/>
    <w:rsid w:val="003561BA"/>
    <w:rsid w:val="00423496"/>
    <w:rsid w:val="00477191"/>
    <w:rsid w:val="00565491"/>
    <w:rsid w:val="005B298B"/>
    <w:rsid w:val="005E1F09"/>
    <w:rsid w:val="006242C9"/>
    <w:rsid w:val="0067683D"/>
    <w:rsid w:val="006D3F39"/>
    <w:rsid w:val="006E0BFE"/>
    <w:rsid w:val="00754BAE"/>
    <w:rsid w:val="007635A8"/>
    <w:rsid w:val="007E7576"/>
    <w:rsid w:val="008533E2"/>
    <w:rsid w:val="00870E64"/>
    <w:rsid w:val="0088235B"/>
    <w:rsid w:val="008C3FF0"/>
    <w:rsid w:val="0095750B"/>
    <w:rsid w:val="009A0217"/>
    <w:rsid w:val="009A6299"/>
    <w:rsid w:val="009B6A8F"/>
    <w:rsid w:val="00A61EFE"/>
    <w:rsid w:val="00AB5058"/>
    <w:rsid w:val="00AC3790"/>
    <w:rsid w:val="00AE0675"/>
    <w:rsid w:val="00B727AA"/>
    <w:rsid w:val="00BA2519"/>
    <w:rsid w:val="00BF1687"/>
    <w:rsid w:val="00BF17D4"/>
    <w:rsid w:val="00C214D7"/>
    <w:rsid w:val="00C92310"/>
    <w:rsid w:val="00D02A96"/>
    <w:rsid w:val="00D22648"/>
    <w:rsid w:val="00D5451B"/>
    <w:rsid w:val="00DA4E52"/>
    <w:rsid w:val="00DB7076"/>
    <w:rsid w:val="00DC0364"/>
    <w:rsid w:val="00DD4536"/>
    <w:rsid w:val="00DF3879"/>
    <w:rsid w:val="00E36BA8"/>
    <w:rsid w:val="00EC5D62"/>
    <w:rsid w:val="00F93E54"/>
    <w:rsid w:val="00FC3E08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2E9"/>
    <w:pPr>
      <w:ind w:left="720"/>
      <w:contextualSpacing/>
    </w:pPr>
  </w:style>
  <w:style w:type="paragraph" w:styleId="a6">
    <w:name w:val="Body Text"/>
    <w:basedOn w:val="a"/>
    <w:link w:val="a7"/>
    <w:rsid w:val="00144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44D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EA48-59AA-4C79-95A1-EA7AA888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2017-07-27T09:10:00Z</dcterms:created>
  <dcterms:modified xsi:type="dcterms:W3CDTF">2018-09-18T14:03:00Z</dcterms:modified>
</cp:coreProperties>
</file>